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C3F2" w14:textId="3D0B9E10" w:rsidR="008E2B2C" w:rsidRPr="008E2B2C" w:rsidRDefault="008E2B2C" w:rsidP="008E2B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B3A3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14:paraId="014DDCA1" w14:textId="3F17C977" w:rsidR="008E2B2C" w:rsidRPr="007B3A32" w:rsidRDefault="008E2B2C" w:rsidP="008E2B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3A32">
        <w:rPr>
          <w:rFonts w:ascii="Times New Roman" w:hAnsi="Times New Roman" w:cs="Times New Roman"/>
          <w:sz w:val="24"/>
          <w:szCs w:val="24"/>
        </w:rPr>
        <w:t xml:space="preserve"> </w:t>
      </w:r>
      <w:r w:rsidRPr="007B3A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7B3A32">
        <w:rPr>
          <w:rFonts w:ascii="Times New Roman" w:hAnsi="Times New Roman" w:cs="Times New Roman"/>
          <w:sz w:val="24"/>
          <w:szCs w:val="24"/>
        </w:rPr>
        <w:t>Ғ</w:t>
      </w:r>
      <w:r w:rsidRPr="007B3A32">
        <w:rPr>
          <w:rFonts w:ascii="Times New Roman" w:hAnsi="Times New Roman" w:cs="Times New Roman"/>
          <w:sz w:val="24"/>
          <w:szCs w:val="24"/>
        </w:rPr>
        <w:t>ылыми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A32">
        <w:rPr>
          <w:rFonts w:ascii="Times New Roman" w:hAnsi="Times New Roman" w:cs="Times New Roman"/>
          <w:sz w:val="24"/>
          <w:szCs w:val="24"/>
        </w:rPr>
        <w:t>атақтар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A32">
        <w:rPr>
          <w:rFonts w:ascii="Times New Roman" w:hAnsi="Times New Roman" w:cs="Times New Roman"/>
          <w:sz w:val="24"/>
          <w:szCs w:val="24"/>
        </w:rPr>
        <w:t>қауымдастырылған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315CB6E" w14:textId="77777777" w:rsidR="008E2B2C" w:rsidRPr="007B3A32" w:rsidRDefault="008E2B2C" w:rsidP="008E2B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3A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A32">
        <w:rPr>
          <w:rFonts w:ascii="Times New Roman" w:hAnsi="Times New Roman" w:cs="Times New Roman"/>
          <w:sz w:val="24"/>
          <w:szCs w:val="24"/>
        </w:rPr>
        <w:t>профессор (доцент), профессор)</w:t>
      </w:r>
    </w:p>
    <w:p w14:paraId="162A049F" w14:textId="77777777" w:rsidR="008E2B2C" w:rsidRPr="007B3A32" w:rsidRDefault="008E2B2C" w:rsidP="008E2B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  <w:r w:rsidRPr="007B3A32">
        <w:rPr>
          <w:rFonts w:ascii="Times New Roman" w:hAnsi="Times New Roman" w:cs="Times New Roman"/>
          <w:sz w:val="24"/>
          <w:szCs w:val="24"/>
        </w:rPr>
        <w:t xml:space="preserve">беру </w:t>
      </w:r>
      <w:proofErr w:type="spellStart"/>
      <w:r w:rsidRPr="007B3A32">
        <w:rPr>
          <w:rFonts w:ascii="Times New Roman" w:hAnsi="Times New Roman" w:cs="Times New Roman"/>
          <w:sz w:val="24"/>
          <w:szCs w:val="24"/>
        </w:rPr>
        <w:t>ережелеріне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с</w:t>
      </w:r>
      <w:r w:rsidRPr="007B3A32">
        <w:rPr>
          <w:rFonts w:ascii="Times New Roman" w:hAnsi="Times New Roman" w:cs="Times New Roman"/>
          <w:sz w:val="24"/>
          <w:szCs w:val="24"/>
          <w:lang w:val="kk-KZ"/>
        </w:rPr>
        <w:t>әйкес</w:t>
      </w:r>
    </w:p>
    <w:p w14:paraId="4DC31B7A" w14:textId="77777777" w:rsidR="008E2B2C" w:rsidRDefault="008E2B2C" w:rsidP="008065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14:paraId="5101F115" w14:textId="77777777" w:rsidR="008E2B2C" w:rsidRDefault="008E2B2C" w:rsidP="008065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14:paraId="4B82E348" w14:textId="72793947" w:rsidR="00ED2441" w:rsidRDefault="008E2B2C" w:rsidP="008065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B62D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D2441" w:rsidRP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«Ө</w:t>
      </w:r>
      <w:r w:rsidR="00DB62D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збекәлі </w:t>
      </w:r>
      <w:r w:rsidR="00ED2441" w:rsidRP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Жәнібеков атындағы Оңтүстік Қазақстан педагогикалық университеті»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КеАҚ</w:t>
      </w:r>
    </w:p>
    <w:p w14:paraId="691F2170" w14:textId="066F9EEF" w:rsidR="00747FF1" w:rsidRPr="0080654C" w:rsidRDefault="008E2B2C" w:rsidP="008065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E2B2C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Исабек Баршагүл Қашқынқызы</w:t>
      </w:r>
      <w:r w:rsidRPr="008E2B2C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ның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х</w:t>
      </w:r>
      <w:r w:rsidR="00747FF1"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алықаралық рецензияланатын басылымдағы жарияланымдар тізімі</w:t>
      </w:r>
    </w:p>
    <w:p w14:paraId="56F2803F" w14:textId="323399B7" w:rsidR="00832671" w:rsidRPr="008E2B2C" w:rsidRDefault="00747FF1" w:rsidP="008E2B2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8E2B2C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 w:eastAsia="ru-RU"/>
        </w:rPr>
        <w:t>Автордың идентификаторы (болған жағдайда):</w:t>
      </w:r>
      <w:r w:rsidR="001972AC" w:rsidRPr="008E2B2C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8E2B2C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 w:eastAsia="ru-RU"/>
        </w:rPr>
        <w:t>Scopus Author ID:</w:t>
      </w:r>
      <w:r w:rsidRPr="008E2B2C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 xml:space="preserve"> </w:t>
      </w:r>
      <w:r w:rsidR="001972AC" w:rsidRPr="008E2B2C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>57192252098</w:t>
      </w:r>
      <w:r w:rsidR="008E2B2C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>;</w:t>
      </w:r>
      <w:r w:rsidR="008E2B2C" w:rsidRPr="008E2B2C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 xml:space="preserve"> </w:t>
      </w:r>
      <w:r w:rsidR="00832671" w:rsidRPr="008E2B2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Web of Science ResearcherID:</w:t>
      </w:r>
      <w:r w:rsidR="00832671" w:rsidRPr="008E2B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CWJ-1313-2022</w:t>
      </w:r>
    </w:p>
    <w:p w14:paraId="6CA763B9" w14:textId="77CB68C9" w:rsidR="00747FF1" w:rsidRPr="008E2B2C" w:rsidRDefault="00747FF1" w:rsidP="008E2B2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8E2B2C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 w:eastAsia="ru-RU"/>
        </w:rPr>
        <w:t>ORCID:</w:t>
      </w:r>
      <w:r w:rsidRPr="008E2B2C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 xml:space="preserve"> </w:t>
      </w:r>
      <w:hyperlink r:id="rId9" w:history="1">
        <w:r w:rsidR="001972AC" w:rsidRPr="008E2B2C">
          <w:rPr>
            <w:rStyle w:val="a3"/>
            <w:rFonts w:ascii="Times New Roman" w:hAnsi="Times New Roman"/>
            <w:i/>
            <w:spacing w:val="2"/>
            <w:sz w:val="24"/>
            <w:szCs w:val="24"/>
            <w:lang w:val="kk-KZ" w:eastAsia="ru-RU"/>
          </w:rPr>
          <w:t>https://orcid.org/0000-0002-1470-8945</w:t>
        </w:r>
      </w:hyperlink>
    </w:p>
    <w:p w14:paraId="7016412D" w14:textId="77777777" w:rsidR="00747FF1" w:rsidRPr="001972AC" w:rsidRDefault="00747FF1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1871"/>
        <w:gridCol w:w="1134"/>
        <w:gridCol w:w="2410"/>
        <w:gridCol w:w="1985"/>
        <w:gridCol w:w="1417"/>
        <w:gridCol w:w="2268"/>
        <w:gridCol w:w="1985"/>
        <w:gridCol w:w="1417"/>
      </w:tblGrid>
      <w:tr w:rsidR="008F21E2" w:rsidRPr="0080654C" w14:paraId="71BC81D2" w14:textId="77777777" w:rsidTr="004560F2">
        <w:tc>
          <w:tcPr>
            <w:tcW w:w="681" w:type="dxa"/>
          </w:tcPr>
          <w:p w14:paraId="13B1679E" w14:textId="6115FA09" w:rsidR="00747FF1" w:rsidRPr="00F5327A" w:rsidRDefault="00F5327A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71" w:type="dxa"/>
          </w:tcPr>
          <w:p w14:paraId="17E0D7F1" w14:textId="3296DE1F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27C8ED3A" w14:textId="60D423E6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мақала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шолу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2410" w:type="dxa"/>
          </w:tcPr>
          <w:p w14:paraId="62419825" w14:textId="45722A30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базалары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DOI</w:t>
            </w:r>
          </w:p>
        </w:tc>
        <w:tc>
          <w:tcPr>
            <w:tcW w:w="1985" w:type="dxa"/>
          </w:tcPr>
          <w:p w14:paraId="0976A7A0" w14:textId="47C9420A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-факторы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саласы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14:paraId="280952FC" w14:textId="0EF741DE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базасындағы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индексі</w:t>
            </w:r>
            <w:proofErr w:type="spellEnd"/>
          </w:p>
        </w:tc>
        <w:tc>
          <w:tcPr>
            <w:tcW w:w="2268" w:type="dxa"/>
          </w:tcPr>
          <w:p w14:paraId="08C14752" w14:textId="3EA69905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деректорі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бойынша.CiteScore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саласы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14:paraId="79D9C9FC" w14:textId="18493793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АЖТ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АЖТ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сызу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14:paraId="3326C767" w14:textId="1551842F" w:rsidR="00747FF1" w:rsidRPr="0080654C" w:rsidRDefault="00747FF1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тең</w:t>
            </w:r>
            <w:proofErr w:type="spellEnd"/>
            <w:r w:rsidR="001D63E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автор,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інші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корреспонденция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автор)</w:t>
            </w:r>
          </w:p>
        </w:tc>
      </w:tr>
      <w:tr w:rsidR="004560F2" w:rsidRPr="004F1E35" w14:paraId="3985B911" w14:textId="77777777" w:rsidTr="004560F2">
        <w:tc>
          <w:tcPr>
            <w:tcW w:w="681" w:type="dxa"/>
          </w:tcPr>
          <w:p w14:paraId="611739DF" w14:textId="35D5A66A" w:rsidR="004560F2" w:rsidRDefault="004560F2" w:rsidP="004560F2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05DF045" w14:textId="0ED77703" w:rsidR="004560F2" w:rsidRDefault="004560F2" w:rsidP="004560F2">
            <w:pPr>
              <w:rPr>
                <w:lang w:val="kk-KZ"/>
              </w:rPr>
            </w:pPr>
          </w:p>
          <w:p w14:paraId="7AFD6FCC" w14:textId="77777777" w:rsidR="004560F2" w:rsidRPr="004560F2" w:rsidRDefault="004560F2" w:rsidP="004560F2">
            <w:pPr>
              <w:rPr>
                <w:lang w:val="kk-KZ"/>
              </w:rPr>
            </w:pPr>
          </w:p>
        </w:tc>
        <w:tc>
          <w:tcPr>
            <w:tcW w:w="1871" w:type="dxa"/>
          </w:tcPr>
          <w:p w14:paraId="0BB2F69A" w14:textId="77777777" w:rsidR="004560F2" w:rsidRPr="0080654C" w:rsidRDefault="004560F2" w:rsidP="00EE6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Latinisation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Kazakh alphabet history and prospects</w:t>
            </w:r>
          </w:p>
          <w:p w14:paraId="531410A1" w14:textId="77777777" w:rsidR="004560F2" w:rsidRPr="002B329C" w:rsidRDefault="004560F2" w:rsidP="002B3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3CECA8D" w14:textId="6BAB30A8" w:rsidR="004560F2" w:rsidRPr="0080654C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21769E82" w14:textId="77777777" w:rsidR="004560F2" w:rsidRPr="0080654C" w:rsidRDefault="004560F2" w:rsidP="00EE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Journal of Science and Theology. </w:t>
            </w:r>
            <w:r w:rsidRPr="0080654C">
              <w:rPr>
                <w:rFonts w:ascii="Times New Roman" w:hAnsi="Times New Roman" w:cs="Times New Roman"/>
                <w:sz w:val="24"/>
                <w:szCs w:val="24"/>
              </w:rPr>
              <w:t>2018, 14(1), страницы 125–134</w:t>
            </w:r>
          </w:p>
          <w:p w14:paraId="6F3D69CC" w14:textId="5EABB645" w:rsidR="004560F2" w:rsidRPr="004560F2" w:rsidRDefault="00BA2917" w:rsidP="008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ejst</w:t>
              </w:r>
              <w:proofErr w:type="spellEnd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tuiasi</w:t>
              </w:r>
              <w:proofErr w:type="spellEnd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</w:t>
              </w:r>
              <w:proofErr w:type="spellEnd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/68/12_</w:t>
              </w:r>
              <w:proofErr w:type="spellStart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Batyrbekkyzy</w:t>
              </w:r>
              <w:proofErr w:type="spellEnd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%20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et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%20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</w:t>
              </w:r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 w:rsidR="004560F2" w:rsidRPr="0080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210AA80" w14:textId="77777777" w:rsidR="004560F2" w:rsidRPr="004560F2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C551F" w14:textId="77777777" w:rsidR="004560F2" w:rsidRPr="008358A2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5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Journal of Science and Theology</w:t>
            </w:r>
          </w:p>
          <w:p w14:paraId="48DA8138" w14:textId="77777777" w:rsidR="004560F2" w:rsidRPr="00344B6F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019C1E09" w14:textId="77777777" w:rsidR="004560F2" w:rsidRPr="00344B6F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D38E6D5" w14:textId="77777777" w:rsidR="004560F2" w:rsidRPr="00344B6F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proofErr w:type="spellEnd"/>
          </w:p>
          <w:p w14:paraId="6AFC4F9F" w14:textId="77777777" w:rsidR="004560F2" w:rsidRPr="00344B6F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125-134</w:t>
            </w:r>
          </w:p>
          <w:p w14:paraId="6C876EAF" w14:textId="77777777" w:rsidR="004560F2" w:rsidRPr="00344B6F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 2018</w:t>
            </w:r>
          </w:p>
          <w:p w14:paraId="7469BFD9" w14:textId="77777777" w:rsidR="004560F2" w:rsidRPr="002B329C" w:rsidRDefault="004560F2" w:rsidP="002B3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2AE2D62" w14:textId="05CA7B8B" w:rsidR="004560F2" w:rsidRPr="00B65893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658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658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87</w:t>
            </w:r>
            <w:r w:rsidRPr="0080654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29/140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History and Philosophy of Science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7F1CF63" w14:textId="77777777" w:rsidR="004560F2" w:rsidRDefault="004560F2" w:rsidP="00FB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2ADBD7E" w14:textId="772E5CD8" w:rsidR="004560F2" w:rsidRPr="004560F2" w:rsidRDefault="004560F2" w:rsidP="004560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Gaukhar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Batyrbekkyzy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Khazretali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Mahanuly</w:t>
            </w:r>
            <w:proofErr w:type="spellEnd"/>
            <w:r w:rsidRPr="0045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Meirbekovich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Tastanbekov</w:t>
            </w:r>
            <w:proofErr w:type="spellEnd"/>
            <w:r w:rsidRPr="0045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Sarsenbekovna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Dinasheva</w:t>
            </w:r>
            <w:proofErr w:type="spellEnd"/>
            <w:r w:rsidRPr="0045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6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lzhan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Dauletbekovna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Sugirbayeva</w:t>
            </w:r>
            <w:proofErr w:type="spellEnd"/>
          </w:p>
        </w:tc>
        <w:tc>
          <w:tcPr>
            <w:tcW w:w="1417" w:type="dxa"/>
          </w:tcPr>
          <w:p w14:paraId="52A905E3" w14:textId="263DEA70" w:rsidR="004560F2" w:rsidRPr="0084592D" w:rsidRDefault="0084592D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Тең автор</w:t>
            </w:r>
          </w:p>
          <w:p w14:paraId="4E4B4AE9" w14:textId="48ACC700" w:rsidR="004560F2" w:rsidRPr="002B329C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60F2" w:rsidRPr="004F1E35" w14:paraId="00A9FBA2" w14:textId="77777777" w:rsidTr="004560F2">
        <w:tc>
          <w:tcPr>
            <w:tcW w:w="681" w:type="dxa"/>
          </w:tcPr>
          <w:p w14:paraId="3A4E28FC" w14:textId="77777777" w:rsidR="004560F2" w:rsidRPr="004560F2" w:rsidRDefault="004560F2" w:rsidP="004560F2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14:paraId="6387198C" w14:textId="3B7A488C" w:rsidR="004560F2" w:rsidRPr="0080654C" w:rsidRDefault="004560F2" w:rsidP="00EE6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Changes, Development and Features of Agriculture in the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Syrdarya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Region of Turkestan </w:t>
            </w: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Krai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(second half of the XIX – early XX centuries): After Joining the Russian Empire</w:t>
            </w:r>
          </w:p>
        </w:tc>
        <w:tc>
          <w:tcPr>
            <w:tcW w:w="1134" w:type="dxa"/>
          </w:tcPr>
          <w:p w14:paraId="50EBED12" w14:textId="5D3DF3C8" w:rsidR="004560F2" w:rsidRPr="0080654C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2CBE2017" w14:textId="77777777" w:rsidR="004560F2" w:rsidRPr="0080654C" w:rsidRDefault="004560F2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806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2023. 18(1)</w:t>
            </w:r>
            <w:r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5F2A3E2" w14:textId="14E1E36E" w:rsidR="004560F2" w:rsidRPr="002E5A07" w:rsidRDefault="00BA291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4560F2" w:rsidRPr="0080654C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https://oaji.net/articles/2023/7-1681049041.pdf</w:t>
              </w:r>
            </w:hyperlink>
            <w:r w:rsidR="004560F2" w:rsidRPr="0080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885CE7F" w14:textId="77777777" w:rsidR="004560F2" w:rsidRPr="002E5A07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04FBD38" w14:textId="77777777" w:rsidR="004560F2" w:rsidRPr="002E5A07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8DEBAF8" w14:textId="77777777" w:rsidR="004560F2" w:rsidRPr="0080654C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2023: 1.2; Percentile: 87%</w:t>
            </w:r>
          </w:p>
          <w:p w14:paraId="53B784EC" w14:textId="77777777" w:rsidR="004560F2" w:rsidRPr="0080654C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213/1760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427340DA" w14:textId="77777777" w:rsidR="004560F2" w:rsidRPr="00F0108D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5A8BD358" w14:textId="77777777" w:rsidR="004560F2" w:rsidRPr="00F0108D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1E1AFA71" w14:textId="77777777" w:rsidR="004560F2" w:rsidRPr="00B65893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69705B2" w14:textId="77777777" w:rsidR="004560F2" w:rsidRPr="004560F2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0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Lazzat S. Dinasheva, </w:t>
            </w:r>
          </w:p>
          <w:p w14:paraId="3AC249B8" w14:textId="77777777" w:rsidR="004560F2" w:rsidRPr="004560F2" w:rsidRDefault="004560F2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0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Gulnar B. Kozgambayeva,</w:t>
            </w:r>
          </w:p>
          <w:p w14:paraId="0C068683" w14:textId="4A92D955" w:rsidR="004560F2" w:rsidRDefault="004560F2" w:rsidP="00456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0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Akmaral D. Sandybayeva. </w:t>
            </w:r>
          </w:p>
        </w:tc>
        <w:tc>
          <w:tcPr>
            <w:tcW w:w="1417" w:type="dxa"/>
          </w:tcPr>
          <w:p w14:paraId="716311AD" w14:textId="7F82441C" w:rsidR="004560F2" w:rsidRPr="0080654C" w:rsidRDefault="00857B96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Бірінші </w:t>
            </w:r>
            <w:r w:rsidR="004560F2" w:rsidRPr="008065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4560F2" w:rsidRPr="00391BE0" w14:paraId="2C72B8D2" w14:textId="77777777" w:rsidTr="004560F2">
        <w:trPr>
          <w:trHeight w:val="70"/>
        </w:trPr>
        <w:tc>
          <w:tcPr>
            <w:tcW w:w="681" w:type="dxa"/>
          </w:tcPr>
          <w:p w14:paraId="1D187F11" w14:textId="5A7FF1F5" w:rsidR="004560F2" w:rsidRPr="004560F2" w:rsidRDefault="004560F2" w:rsidP="004560F2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14:paraId="2A2626C6" w14:textId="77777777" w:rsidR="004560F2" w:rsidRPr="002B329C" w:rsidRDefault="004560F2" w:rsidP="002B3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32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Image of the Turkestan Region of the early XX century in the Diary</w:t>
            </w:r>
          </w:p>
          <w:p w14:paraId="4FCF778F" w14:textId="14AA3E58" w:rsidR="004560F2" w:rsidRPr="0080654C" w:rsidRDefault="004560F2" w:rsidP="002B3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32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Entries of Priest V. </w:t>
            </w:r>
            <w:proofErr w:type="spellStart"/>
            <w:r w:rsidRPr="002B32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Ilarionov</w:t>
            </w:r>
            <w:proofErr w:type="spellEnd"/>
          </w:p>
        </w:tc>
        <w:tc>
          <w:tcPr>
            <w:tcW w:w="1134" w:type="dxa"/>
          </w:tcPr>
          <w:p w14:paraId="652A79C2" w14:textId="5A025271" w:rsidR="004560F2" w:rsidRPr="0080654C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5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0AFC7DDC" w14:textId="65241E10" w:rsidR="004560F2" w:rsidRPr="003278B6" w:rsidRDefault="004560F2" w:rsidP="00FB12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Bylye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Gody</w:t>
            </w:r>
            <w:proofErr w:type="spellEnd"/>
            <w:r w:rsidR="00327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2025</w:t>
            </w:r>
          </w:p>
          <w:p w14:paraId="64D9AD7F" w14:textId="77777777" w:rsidR="004560F2" w:rsidRDefault="004560F2" w:rsidP="00077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2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20(1), 459–469</w:t>
            </w:r>
          </w:p>
          <w:p w14:paraId="5FE2E302" w14:textId="5ED8E206" w:rsidR="004560F2" w:rsidRDefault="00B02B84" w:rsidP="00077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="004560F2" w:rsidRPr="00B25E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https://www.scopus.com/record/display.uri?eid=2-s2.0-105000408219&amp;origin=resultslist&amp;sort=plf-f&amp;src=s&amp;sot=b&amp;sdt=b&amp;s=AUTH%28issabek%29&amp;sessionSearchId=7e4cf358f0f249c181765f9b53af3e16&amp;relpos=2</w:t>
              </w:r>
            </w:hyperlink>
          </w:p>
          <w:p w14:paraId="298DF0AD" w14:textId="048E3DBB" w:rsidR="004560F2" w:rsidRPr="00FB12FB" w:rsidRDefault="004560F2" w:rsidP="00077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556F796" w14:textId="77777777" w:rsidR="004560F2" w:rsidRPr="00FB12FB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4650E0F" w14:textId="77777777" w:rsidR="004560F2" w:rsidRPr="00FB12FB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72B6B3F" w14:textId="77777777" w:rsidR="004560F2" w:rsidRPr="003E4171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:2025</w:t>
            </w:r>
          </w:p>
          <w:p w14:paraId="4A5BA88E" w14:textId="6C4D93C9" w:rsidR="004560F2" w:rsidRPr="003E4171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E4171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E4171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87</w:t>
            </w: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  <w:p w14:paraId="70352717" w14:textId="3D1B7BE4" w:rsidR="004560F2" w:rsidRPr="003E4171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</w:t>
            </w: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Humanities</w:t>
            </w: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14:paraId="4229855B" w14:textId="77777777" w:rsidR="004560F2" w:rsidRPr="003E4171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History</w:t>
            </w:r>
          </w:p>
          <w:p w14:paraId="23D923C0" w14:textId="77777777" w:rsidR="004560F2" w:rsidRPr="003E4171" w:rsidRDefault="004560F2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BB2BCF8" w14:textId="77777777" w:rsidR="004560F2" w:rsidRDefault="004560F2" w:rsidP="004560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Assemgul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Koskeyeva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Zibagul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Ilyassova</w:t>
            </w:r>
            <w:proofErr w:type="spellEnd"/>
            <w:r w:rsidRPr="00391B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5C3D4F78" w14:textId="53084DC2" w:rsidR="004560F2" w:rsidRPr="0080654C" w:rsidRDefault="004560F2" w:rsidP="004560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Bakyt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Tokmurzayev</w:t>
            </w:r>
            <w:proofErr w:type="spellEnd"/>
          </w:p>
        </w:tc>
        <w:tc>
          <w:tcPr>
            <w:tcW w:w="1417" w:type="dxa"/>
          </w:tcPr>
          <w:p w14:paraId="371E9CD0" w14:textId="0989D049" w:rsidR="004560F2" w:rsidRPr="0080654C" w:rsidRDefault="0084592D" w:rsidP="00806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73A8A166" w14:textId="77777777" w:rsidR="004560F2" w:rsidRDefault="004560F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DCE6646" w14:textId="77777777" w:rsidR="006A70CB" w:rsidRDefault="006A70CB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DF300D9" w14:textId="77777777" w:rsidR="006A70CB" w:rsidRDefault="006A70CB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8ECC089" w14:textId="77777777" w:rsidR="000C6F62" w:rsidRDefault="000C6F62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E744079" w14:textId="77777777" w:rsidR="006A70CB" w:rsidRDefault="006A70CB" w:rsidP="0080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98CCCE6" w14:textId="6902183D" w:rsidR="00115660" w:rsidRPr="00115660" w:rsidRDefault="008E2B2C" w:rsidP="001156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«Өзбекәлі </w:t>
      </w:r>
      <w:r w:rsidR="00ED2441" w:rsidRPr="00ED244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Жәнібеков атындағы Оңтүстік Қазақстан педагогикалық университеті»</w:t>
      </w:r>
      <w:r w:rsidR="0011566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15660" w:rsidRPr="0011566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Басқарма мүшесі-Стратегиялық даму және</w:t>
      </w:r>
    </w:p>
    <w:p w14:paraId="07CE6A4C" w14:textId="499D5ABC" w:rsidR="00ED2441" w:rsidRDefault="00115660" w:rsidP="001156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1566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әлеуметтік істер жөніндегі  проректор                            </w:t>
      </w:r>
    </w:p>
    <w:p w14:paraId="374123AD" w14:textId="40BB8E4D" w:rsidR="001D63E2" w:rsidRPr="0080654C" w:rsidRDefault="00ED2441" w:rsidP="00ED2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D244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Әлем тарихы және дінтану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кафедрасының п</w:t>
      </w:r>
      <w:r w:rsidR="004F1E3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рофессор</w:t>
      </w:r>
      <w:r w:rsidR="001D63E2"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міндетін атқарушысы, т.ғ.к.</w:t>
      </w:r>
    </w:p>
    <w:p w14:paraId="00591CAF" w14:textId="36EC840B" w:rsidR="00ED2441" w:rsidRPr="00ED2441" w:rsidRDefault="00024FDE" w:rsidP="00ED2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Исабек Баршагүл Қашқынқызының </w:t>
      </w:r>
      <w:r w:rsid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доцент </w:t>
      </w:r>
      <w:r w:rsidR="00ED2441" w:rsidRP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ғылыми атағы берілгеннен кейін жарияланған</w:t>
      </w:r>
    </w:p>
    <w:p w14:paraId="590277C4" w14:textId="473CB8A5" w:rsidR="001D63E2" w:rsidRPr="0080654C" w:rsidRDefault="00D03FA5" w:rsidP="00ED2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(доцент</w:t>
      </w:r>
      <w:r w:rsidR="00ED2441" w:rsidRP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ғылы</w:t>
      </w:r>
      <w:r w:rsid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ми атағын беру күні – 20.10.2008</w:t>
      </w:r>
      <w:r w:rsidR="00ED2441" w:rsidRP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ж.)</w:t>
      </w:r>
      <w:r w:rsidR="00ED24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="001D63E2"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ғылыми еңбектерінің</w:t>
      </w:r>
    </w:p>
    <w:p w14:paraId="6EBE95EF" w14:textId="50363D85" w:rsidR="001D63E2" w:rsidRDefault="002410A7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80654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тізімі</w:t>
      </w:r>
    </w:p>
    <w:p w14:paraId="302D4C9A" w14:textId="77777777" w:rsidR="007023D1" w:rsidRPr="0080654C" w:rsidRDefault="007023D1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252"/>
        <w:gridCol w:w="1305"/>
        <w:gridCol w:w="5386"/>
        <w:gridCol w:w="992"/>
        <w:gridCol w:w="2268"/>
      </w:tblGrid>
      <w:tr w:rsidR="00A74D0B" w:rsidRPr="00BA524A" w14:paraId="69D976AB" w14:textId="77777777" w:rsidTr="003E42DD">
        <w:tc>
          <w:tcPr>
            <w:tcW w:w="681" w:type="dxa"/>
          </w:tcPr>
          <w:p w14:paraId="23ABE546" w14:textId="77777777" w:rsidR="0085773F" w:rsidRPr="00CB57D0" w:rsidRDefault="0085773F" w:rsidP="00DA2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</w:tcPr>
          <w:p w14:paraId="14876787" w14:textId="77777777" w:rsidR="0085773F" w:rsidRPr="00BA524A" w:rsidRDefault="0085773F" w:rsidP="00DA24E5">
            <w:pPr>
              <w:tabs>
                <w:tab w:val="center" w:pos="1684"/>
                <w:tab w:val="right" w:pos="33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Ғылыми еңбектің атауы</w:t>
            </w:r>
          </w:p>
        </w:tc>
        <w:tc>
          <w:tcPr>
            <w:tcW w:w="1305" w:type="dxa"/>
          </w:tcPr>
          <w:p w14:paraId="299B6941" w14:textId="77777777" w:rsidR="0085773F" w:rsidRPr="00BA524A" w:rsidRDefault="0085773F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Қолжазба немесе баспа</w:t>
            </w:r>
          </w:p>
        </w:tc>
        <w:tc>
          <w:tcPr>
            <w:tcW w:w="5386" w:type="dxa"/>
          </w:tcPr>
          <w:p w14:paraId="4A21B9D4" w14:textId="77777777" w:rsidR="0085773F" w:rsidRPr="00BA524A" w:rsidRDefault="0085773F" w:rsidP="00DA24E5">
            <w:pPr>
              <w:pStyle w:val="af1"/>
              <w:ind w:left="0" w:right="-11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b/>
                <w:bCs/>
                <w:color w:val="000000"/>
                <w:sz w:val="24"/>
                <w:szCs w:val="24"/>
                <w:lang w:val="kk-KZ"/>
              </w:rPr>
              <w:t>Баспа аты, журналдың аты</w:t>
            </w:r>
          </w:p>
          <w:p w14:paraId="0AE2E458" w14:textId="77777777" w:rsidR="0085773F" w:rsidRPr="00BA524A" w:rsidRDefault="0085773F" w:rsidP="00DA24E5">
            <w:pPr>
              <w:pStyle w:val="af1"/>
              <w:ind w:left="0" w:right="-11"/>
              <w:rPr>
                <w:b/>
                <w:bCs/>
                <w:color w:val="000000"/>
                <w:sz w:val="24"/>
                <w:szCs w:val="24"/>
              </w:rPr>
            </w:pPr>
            <w:r w:rsidRPr="00BA524A">
              <w:rPr>
                <w:b/>
                <w:bCs/>
                <w:color w:val="000000"/>
                <w:sz w:val="24"/>
                <w:szCs w:val="24"/>
              </w:rPr>
              <w:t xml:space="preserve">(№, </w:t>
            </w:r>
            <w:r w:rsidRPr="00BA524A">
              <w:rPr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  <w:r w:rsidRPr="00BA524A">
              <w:rPr>
                <w:b/>
                <w:bCs/>
                <w:color w:val="000000"/>
                <w:sz w:val="24"/>
                <w:szCs w:val="24"/>
              </w:rPr>
              <w:t>),</w:t>
            </w:r>
          </w:p>
          <w:p w14:paraId="3D5EADC7" w14:textId="77777777" w:rsidR="0085773F" w:rsidRPr="00BA524A" w:rsidRDefault="0085773F" w:rsidP="00DA24E5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лық куәлік </w:t>
            </w: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743D92C4" w14:textId="77777777" w:rsidR="0085773F" w:rsidRPr="00BA524A" w:rsidRDefault="0085773F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Баспа табақ немесе бет саны,</w:t>
            </w:r>
          </w:p>
        </w:tc>
        <w:tc>
          <w:tcPr>
            <w:tcW w:w="2268" w:type="dxa"/>
          </w:tcPr>
          <w:p w14:paraId="7934637C" w14:textId="05F3206E" w:rsidR="0085773F" w:rsidRPr="00BA524A" w:rsidRDefault="0085773F" w:rsidP="00DA24E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 авторларды</w:t>
            </w:r>
            <w:r w:rsidR="00F60E57"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аты-жөні</w:t>
            </w:r>
          </w:p>
        </w:tc>
      </w:tr>
      <w:tr w:rsidR="0085773F" w:rsidRPr="00BA524A" w14:paraId="62BAAA7B" w14:textId="77777777" w:rsidTr="0080654C">
        <w:tc>
          <w:tcPr>
            <w:tcW w:w="14884" w:type="dxa"/>
            <w:gridSpan w:val="6"/>
          </w:tcPr>
          <w:p w14:paraId="5B21C2B0" w14:textId="77777777" w:rsidR="0085773F" w:rsidRPr="00BA524A" w:rsidRDefault="0085773F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Білім және ғылым саласында cапаны қамтамасыз ету комитеті ұсынатын ғылыми басылымдардағы жарияланымдар</w:t>
            </w:r>
          </w:p>
          <w:p w14:paraId="56AA6A3E" w14:textId="77777777" w:rsidR="009B045B" w:rsidRPr="00BA524A" w:rsidRDefault="009B045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A2293" w:rsidRPr="00BA524A" w14:paraId="40778CAD" w14:textId="77777777" w:rsidTr="003E42DD">
        <w:trPr>
          <w:trHeight w:val="845"/>
        </w:trPr>
        <w:tc>
          <w:tcPr>
            <w:tcW w:w="681" w:type="dxa"/>
          </w:tcPr>
          <w:p w14:paraId="2E2B2858" w14:textId="29E09ACB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  <w:p w14:paraId="289F2E25" w14:textId="77777777" w:rsidR="005A2293" w:rsidRPr="00BA524A" w:rsidRDefault="005A2293" w:rsidP="00DA24E5">
            <w:pPr>
              <w:tabs>
                <w:tab w:val="left" w:pos="28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</w:tcPr>
          <w:p w14:paraId="48B794E1" w14:textId="16146C23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 тұлғасы-ауыз әдебиеті деректерінде</w:t>
            </w:r>
          </w:p>
        </w:tc>
        <w:tc>
          <w:tcPr>
            <w:tcW w:w="1305" w:type="dxa"/>
          </w:tcPr>
          <w:p w14:paraId="45D75E92" w14:textId="5C73B7D3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6BA10333" w14:textId="5556EE3E" w:rsidR="005A2293" w:rsidRPr="00BA524A" w:rsidRDefault="00CA488B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2014ж. №2(266)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2293" w:rsidRPr="00BA524A">
              <w:rPr>
                <w:rFonts w:ascii="Times New Roman" w:hAnsi="Times New Roman" w:cs="Times New Roman"/>
                <w:sz w:val="24"/>
                <w:szCs w:val="24"/>
              </w:rPr>
              <w:t>39-43бб.</w:t>
            </w:r>
            <w:r w:rsidR="0064227F"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ED1A58" w14:textId="1DE54BB9" w:rsidR="0064227F" w:rsidRPr="00BA524A" w:rsidRDefault="00BA2917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3" w:history="1">
              <w:r w:rsidR="0064227F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https://otan.history.iie.kz/main/issue/view/3/4</w:t>
              </w:r>
            </w:hyperlink>
          </w:p>
          <w:p w14:paraId="7253D0EA" w14:textId="2D19AC20" w:rsidR="0064227F" w:rsidRPr="00BA524A" w:rsidRDefault="0064227F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82A4F6" w14:textId="38F45C95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2FF1FE5" w14:textId="051CF939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A2293" w:rsidRPr="00BA524A" w14:paraId="56BAD6F4" w14:textId="77777777" w:rsidTr="003E42DD">
        <w:trPr>
          <w:trHeight w:val="845"/>
        </w:trPr>
        <w:tc>
          <w:tcPr>
            <w:tcW w:w="681" w:type="dxa"/>
          </w:tcPr>
          <w:p w14:paraId="7A4E1650" w14:textId="1B04A58E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20BB05AF" w14:textId="40C71609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әлемінің рухани астанасы - Түркістан</w:t>
            </w:r>
          </w:p>
        </w:tc>
        <w:tc>
          <w:tcPr>
            <w:tcW w:w="1305" w:type="dxa"/>
            <w:vAlign w:val="center"/>
          </w:tcPr>
          <w:p w14:paraId="41D5BF66" w14:textId="4B2CB268" w:rsidR="005A2293" w:rsidRPr="00BA524A" w:rsidRDefault="00CB57D0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39824DFD" w14:textId="1EC66308" w:rsidR="005A2293" w:rsidRPr="00BA524A" w:rsidRDefault="005A2293" w:rsidP="00DE4E6D">
            <w:pPr>
              <w:widowControl w:val="0"/>
              <w:tabs>
                <w:tab w:val="left" w:pos="90"/>
                <w:tab w:val="left" w:pos="340"/>
                <w:tab w:val="center" w:pos="4061"/>
                <w:tab w:val="left" w:pos="4771"/>
                <w:tab w:val="center" w:pos="8646"/>
              </w:tabs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 – Фараби атындағы Қазақ Ұлттық Университеті</w:t>
            </w:r>
            <w:r w:rsidR="00DA24E5"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ҚАЗҰУ Хабаршысы Тарих сериясы</w:t>
            </w:r>
            <w:r w:rsidR="00DA24E5"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A48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 (91).- Алматы 2018.</w:t>
            </w: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193-200 бб.</w:t>
            </w:r>
          </w:p>
          <w:p w14:paraId="401C8811" w14:textId="0F22DA56" w:rsidR="00DE4E6D" w:rsidRPr="004C4345" w:rsidRDefault="00BA2917" w:rsidP="00DE4E6D">
            <w:pPr>
              <w:widowControl w:val="0"/>
              <w:tabs>
                <w:tab w:val="left" w:pos="90"/>
                <w:tab w:val="left" w:pos="340"/>
                <w:tab w:val="center" w:pos="4061"/>
                <w:tab w:val="left" w:pos="4771"/>
                <w:tab w:val="center" w:pos="8646"/>
              </w:tabs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4" w:history="1">
              <w:r w:rsidR="00DE4E6D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https://bulletin-history.kaznu.kz/index.php/1-history/article/view/316</w:t>
              </w:r>
            </w:hyperlink>
          </w:p>
        </w:tc>
        <w:tc>
          <w:tcPr>
            <w:tcW w:w="992" w:type="dxa"/>
          </w:tcPr>
          <w:p w14:paraId="219CD01D" w14:textId="3227C37B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3A830D04" w14:textId="3B20C489" w:rsidR="005A2293" w:rsidRPr="00BA524A" w:rsidRDefault="005A2293" w:rsidP="00DA24E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Қозғамбаева</w:t>
            </w:r>
            <w:r w:rsidR="00DA24E5"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Г.Д.</w:t>
            </w:r>
          </w:p>
          <w:p w14:paraId="17E8BD82" w14:textId="222219FA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A2293" w:rsidRPr="00BA524A" w14:paraId="3A393B8F" w14:textId="77777777" w:rsidTr="003E42DD">
        <w:trPr>
          <w:trHeight w:val="845"/>
        </w:trPr>
        <w:tc>
          <w:tcPr>
            <w:tcW w:w="681" w:type="dxa"/>
          </w:tcPr>
          <w:p w14:paraId="74F2D5BB" w14:textId="77777777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22FE66EA" w14:textId="05A028F5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қазақ қоғамындағы отбасылық- некелік қатынастар. </w:t>
            </w:r>
          </w:p>
        </w:tc>
        <w:tc>
          <w:tcPr>
            <w:tcW w:w="1305" w:type="dxa"/>
            <w:vAlign w:val="center"/>
          </w:tcPr>
          <w:p w14:paraId="14BEDBC7" w14:textId="0CC521CA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10A24F4A" w14:textId="56A039C6" w:rsidR="005A2293" w:rsidRPr="00CA488B" w:rsidRDefault="005A2293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Абай атындағы Қазақ ұлттық педагогикалық университеті  </w:t>
            </w:r>
            <w:r w:rsidR="002410A7" w:rsidRPr="00BA5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Хабаршы</w:t>
            </w:r>
            <w:r w:rsidRPr="00BA5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«Тарих және саяси-әлеуметтік ғылымд</w:t>
            </w:r>
            <w:r w:rsidR="00CA4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ар» сериясы №4(63) Алматы,2019.</w:t>
            </w:r>
            <w:r w:rsidRPr="00BA5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325-331бб.</w:t>
            </w:r>
            <w:r w:rsidR="0014392F" w:rsidRPr="00CA4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90220AE" w14:textId="598BF926" w:rsidR="0014392F" w:rsidRPr="00CA488B" w:rsidRDefault="00BA2917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5" w:history="1">
              <w:r w:rsidR="0014392F" w:rsidRPr="00CA488B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https://bulletin-histsocpolit.kaznpu.kz/index.php/ped/issue/view/49/55</w:t>
              </w:r>
            </w:hyperlink>
            <w:r w:rsidR="0014392F" w:rsidRPr="00CA4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1ACA6AC" w14:textId="6C73A28A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3783113E" w14:textId="6B8F0EF5" w:rsidR="005A2293" w:rsidRPr="00BA524A" w:rsidRDefault="005A2293" w:rsidP="00DA24E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Сыздықова Г.М., Алдабергенова М.Қ.</w:t>
            </w:r>
          </w:p>
        </w:tc>
      </w:tr>
      <w:tr w:rsidR="005A2293" w:rsidRPr="006A644F" w14:paraId="0CB49D76" w14:textId="77777777" w:rsidTr="003E42DD">
        <w:trPr>
          <w:trHeight w:val="845"/>
        </w:trPr>
        <w:tc>
          <w:tcPr>
            <w:tcW w:w="681" w:type="dxa"/>
          </w:tcPr>
          <w:p w14:paraId="3D7C8DA4" w14:textId="3DC88500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6E529628" w14:textId="3BBC28F8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Ортағасырлық Отырар ( жазба және археологиялық деректер негізінде)</w:t>
            </w:r>
          </w:p>
        </w:tc>
        <w:tc>
          <w:tcPr>
            <w:tcW w:w="1305" w:type="dxa"/>
            <w:vAlign w:val="center"/>
          </w:tcPr>
          <w:p w14:paraId="7157649B" w14:textId="01AE0C57" w:rsidR="005A2293" w:rsidRPr="00BA524A" w:rsidRDefault="00CB57D0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6C7AD280" w14:textId="59C725C3" w:rsidR="005A2293" w:rsidRPr="00BA524A" w:rsidRDefault="004560F2" w:rsidP="00DA24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Семей </w:t>
            </w:r>
            <w:r w:rsidR="005A2293"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қаласының Шәкәрім атындағы мемлекеттік университетінің хабаршысы № 3(87) 2019</w:t>
            </w:r>
            <w:r w:rsidR="006A64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5A2293"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392F"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370-375 бб. </w:t>
            </w:r>
          </w:p>
          <w:p w14:paraId="40BB73B0" w14:textId="2421C6C8" w:rsidR="0014392F" w:rsidRPr="00BA524A" w:rsidRDefault="00BA2917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6" w:history="1">
              <w:r w:rsidR="0014392F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https://rmebrk.kz/magazine/4787#</w:t>
              </w:r>
            </w:hyperlink>
            <w:r w:rsidR="0014392F" w:rsidRPr="00BA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251F7A2" w14:textId="4B770293" w:rsidR="005A2293" w:rsidRPr="00BA524A" w:rsidRDefault="004C091A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2268" w:type="dxa"/>
          </w:tcPr>
          <w:p w14:paraId="4D95F3BE" w14:textId="0FE9DB0E" w:rsidR="005A2293" w:rsidRPr="00F5327A" w:rsidRDefault="005A2293" w:rsidP="00F53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Алдабергенова М.К., </w:t>
            </w:r>
            <w:r w:rsidR="00DA24E5"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Ш.Б.</w:t>
            </w:r>
          </w:p>
        </w:tc>
      </w:tr>
      <w:tr w:rsidR="005A2293" w:rsidRPr="00CA488B" w14:paraId="5E7C6274" w14:textId="77777777" w:rsidTr="003E42DD">
        <w:trPr>
          <w:trHeight w:val="845"/>
        </w:trPr>
        <w:tc>
          <w:tcPr>
            <w:tcW w:w="681" w:type="dxa"/>
          </w:tcPr>
          <w:p w14:paraId="53E4C0C9" w14:textId="77777777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09C4C440" w14:textId="133C3D36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аумағына депортацияланған халықтар тарихы</w:t>
            </w:r>
          </w:p>
        </w:tc>
        <w:tc>
          <w:tcPr>
            <w:tcW w:w="1305" w:type="dxa"/>
            <w:vAlign w:val="center"/>
          </w:tcPr>
          <w:p w14:paraId="5CA98DEF" w14:textId="0D1C23CD" w:rsidR="005A2293" w:rsidRPr="00BA524A" w:rsidRDefault="00CB57D0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3ED3A54C" w14:textId="6D1C807C" w:rsidR="005A2293" w:rsidRPr="00BA524A" w:rsidRDefault="005A2293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Абай атындағы Қазақ ұлттық университеті  Х</w:t>
            </w:r>
            <w:r w:rsidR="002410A7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абаршы 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«Тарих және саяси-әлеуметтік ғылымд</w:t>
            </w:r>
            <w:r w:rsidR="00CA488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ар» сериясы №1(64) Алматы,2020.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352-357бб.</w:t>
            </w:r>
          </w:p>
          <w:p w14:paraId="6FB6FCFD" w14:textId="3D012D75" w:rsidR="0014392F" w:rsidRPr="00BA524A" w:rsidRDefault="00B02B84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7" w:history="1">
              <w:r w:rsidR="0014392F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https://bulletin-histsocpolit.kaznpu.kz/index.php/ped/article/view/3/4</w:t>
              </w:r>
            </w:hyperlink>
            <w:r w:rsidR="0014392F" w:rsidRPr="00BA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A1456B7" w14:textId="71C24553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CA4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6FD97B30" w14:textId="77777777" w:rsidR="005A2293" w:rsidRPr="00BA524A" w:rsidRDefault="005A2293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Шаланов Е.С.</w:t>
            </w:r>
          </w:p>
          <w:p w14:paraId="0557CF2F" w14:textId="77777777" w:rsidR="005A2293" w:rsidRPr="00BA524A" w:rsidRDefault="005A2293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F9E65" w14:textId="3BAA6F66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A2293" w:rsidRPr="008E2B2C" w14:paraId="6B50048F" w14:textId="77777777" w:rsidTr="003E42DD">
        <w:trPr>
          <w:trHeight w:val="845"/>
        </w:trPr>
        <w:tc>
          <w:tcPr>
            <w:tcW w:w="681" w:type="dxa"/>
          </w:tcPr>
          <w:p w14:paraId="402DB945" w14:textId="77777777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352957AC" w14:textId="471477A2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Граждане Австро-Венгрии в городах Западной Сибирии (1900-1917 гг.): причины пребывания</w:t>
            </w:r>
            <w:r w:rsidRPr="00BA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роль в обществе</w:t>
            </w:r>
          </w:p>
        </w:tc>
        <w:tc>
          <w:tcPr>
            <w:tcW w:w="1305" w:type="dxa"/>
            <w:vAlign w:val="center"/>
          </w:tcPr>
          <w:p w14:paraId="0E151F87" w14:textId="0B9619D0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7139A9CF" w14:textId="1017F20B" w:rsidR="005A2293" w:rsidRPr="00BA524A" w:rsidRDefault="005A2293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Абай атындағы Қазақ ұлттық университеті  Х</w:t>
            </w:r>
            <w:r w:rsidR="002410A7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абаршы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«Тарих және саяси-әлеуметтік ғылымда</w:t>
            </w:r>
            <w:r w:rsidR="00CA488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р» сериясы №2(65) Алматы,2020. 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103-108 бб.</w:t>
            </w:r>
          </w:p>
          <w:p w14:paraId="5B6740CD" w14:textId="014C7AF3" w:rsidR="0014392F" w:rsidRPr="00BA524A" w:rsidRDefault="00B02B84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8" w:history="1">
              <w:r w:rsidR="0014392F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https://bulletin-histsocpolit.kaznpu.kz/index.php/ped/article/view/152/148</w:t>
              </w:r>
            </w:hyperlink>
            <w:r w:rsidR="0014392F" w:rsidRPr="00BA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232DF29C" w14:textId="385044BF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CA4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4C100FF" w14:textId="5F164E65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Сүгірбаева Г.Д., Омарбаев Ы.К.</w:t>
            </w:r>
          </w:p>
        </w:tc>
      </w:tr>
      <w:tr w:rsidR="005A2293" w:rsidRPr="008E2B2C" w14:paraId="36BED17C" w14:textId="77777777" w:rsidTr="003E42DD">
        <w:tc>
          <w:tcPr>
            <w:tcW w:w="681" w:type="dxa"/>
          </w:tcPr>
          <w:p w14:paraId="455CA5AF" w14:textId="56170572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0E4D0671" w14:textId="547B4468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КСР бойынша шетелге барудың құжаттық тіркеу жүйесінің тәртіптері: тоқырау кезеңі</w:t>
            </w:r>
          </w:p>
        </w:tc>
        <w:tc>
          <w:tcPr>
            <w:tcW w:w="1305" w:type="dxa"/>
            <w:vAlign w:val="center"/>
          </w:tcPr>
          <w:p w14:paraId="41761F56" w14:textId="77777777" w:rsidR="005A2293" w:rsidRPr="00BA524A" w:rsidRDefault="005A2293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3BFCC4B0" w14:textId="21854551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7803B7D1" w14:textId="0B33ABC7" w:rsidR="005A2293" w:rsidRPr="00BA524A" w:rsidRDefault="0064227F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«edu.</w:t>
            </w:r>
            <w:r w:rsidR="005A2293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e-history.kz» электрондық ғылыми журналы №1 (21) 2020</w:t>
            </w:r>
            <w:r w:rsidR="00CA488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  <w:r w:rsidR="003F3D49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379-387 бб.</w:t>
            </w:r>
          </w:p>
          <w:p w14:paraId="6B127125" w14:textId="426FD9E3" w:rsidR="003F3D49" w:rsidRPr="00BA524A" w:rsidRDefault="00B02B84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hyperlink r:id="rId19" w:history="1">
              <w:r w:rsidR="003F3D49" w:rsidRPr="00BA524A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val="kk-KZ"/>
                </w:rPr>
                <w:t>https://edu.e-history.kz/index.php/history/article/view/467</w:t>
              </w:r>
            </w:hyperlink>
            <w:r w:rsidR="003F3D49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D8B9725" w14:textId="0AB60DF3" w:rsidR="005A2293" w:rsidRPr="00BA524A" w:rsidRDefault="00EE660E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2F324647" w14:textId="75CA4FAF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Сүгірбаева Г.Д., Омарбаев Ы.К.</w:t>
            </w:r>
          </w:p>
        </w:tc>
      </w:tr>
      <w:tr w:rsidR="005A2293" w:rsidRPr="00BA524A" w14:paraId="44648A3A" w14:textId="77777777" w:rsidTr="003E42DD">
        <w:tc>
          <w:tcPr>
            <w:tcW w:w="681" w:type="dxa"/>
          </w:tcPr>
          <w:p w14:paraId="542957A7" w14:textId="41AFCAE1" w:rsidR="005A2293" w:rsidRPr="00BA524A" w:rsidRDefault="005A2293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51147A02" w14:textId="529389FB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 диаспорасы және қазақ мәдени орталықтары </w:t>
            </w:r>
          </w:p>
        </w:tc>
        <w:tc>
          <w:tcPr>
            <w:tcW w:w="1305" w:type="dxa"/>
            <w:vAlign w:val="center"/>
          </w:tcPr>
          <w:p w14:paraId="7305A3FA" w14:textId="77777777" w:rsidR="005A2293" w:rsidRPr="00BA524A" w:rsidRDefault="005A2293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19997E7D" w14:textId="28B5D8A6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6B827A74" w14:textId="75DA691C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Абай атындағы Қазақ ұлттық университеті  Х</w:t>
            </w:r>
            <w:r w:rsidR="002410A7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абаршы 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«Тарих және саяси-әлеуметтік ғылымда</w:t>
            </w:r>
            <w:r w:rsidR="00EF322B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р» сериясы №4(67) Алматы,2020. 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60-65 бб.</w:t>
            </w:r>
          </w:p>
          <w:p w14:paraId="30963A22" w14:textId="26734A5F" w:rsidR="00943D07" w:rsidRPr="00BA524A" w:rsidRDefault="00B02B84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0" w:history="1">
              <w:r w:rsidR="00943D07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https://bulletin-histsocpolit.kaznpu.kz/index.php/ped/article/view/311/307</w:t>
              </w:r>
            </w:hyperlink>
            <w:r w:rsidR="00943D07" w:rsidRPr="00BA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E40F116" w14:textId="40C843FA" w:rsidR="005A2293" w:rsidRPr="00BA524A" w:rsidRDefault="005A2293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2A1A57E2" w14:textId="06C381A5" w:rsidR="005A2293" w:rsidRPr="00BA524A" w:rsidRDefault="005A2293" w:rsidP="00DA24E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Қозғамбаева</w:t>
            </w:r>
            <w:r w:rsidR="00EF322B"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Г.Д.</w:t>
            </w:r>
          </w:p>
          <w:p w14:paraId="6C6D9E73" w14:textId="6D5FD8FE" w:rsidR="005A2293" w:rsidRPr="00BA524A" w:rsidRDefault="005A2293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F322B" w:rsidRPr="00BA524A" w14:paraId="79EC75DB" w14:textId="77777777" w:rsidTr="003E42DD">
        <w:tc>
          <w:tcPr>
            <w:tcW w:w="681" w:type="dxa"/>
          </w:tcPr>
          <w:p w14:paraId="63705F43" w14:textId="77777777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69038632" w14:textId="15EE82CD" w:rsidR="00EF322B" w:rsidRPr="00BA524A" w:rsidRDefault="00EF322B" w:rsidP="00DA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диаспорасының кіші құрылтайлары</w:t>
            </w:r>
          </w:p>
        </w:tc>
        <w:tc>
          <w:tcPr>
            <w:tcW w:w="1305" w:type="dxa"/>
            <w:vAlign w:val="center"/>
          </w:tcPr>
          <w:p w14:paraId="34352BF8" w14:textId="77777777" w:rsidR="00EF322B" w:rsidRPr="00BA524A" w:rsidRDefault="00EF322B" w:rsidP="00EE6284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47402BD7" w14:textId="77777777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76E4973E" w14:textId="1388DE06" w:rsidR="00EF322B" w:rsidRPr="00BA524A" w:rsidRDefault="00EF322B" w:rsidP="00EE6284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Абай атындағы Қа</w:t>
            </w:r>
            <w:r w:rsidR="004560F2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зақ ұлттық университеті  Хабаршы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«Тарих және саяси-әлеуметтік ғылымдар» сериясы №4(67) Алматы,2020. 319-325 бб.</w:t>
            </w:r>
          </w:p>
          <w:p w14:paraId="03DEC4BB" w14:textId="7C6CE3F9" w:rsidR="00EF322B" w:rsidRPr="00BA524A" w:rsidRDefault="00B02B84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hyperlink r:id="rId21" w:history="1">
              <w:r w:rsidR="000B3330" w:rsidRPr="00BA524A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val="kk-KZ"/>
                </w:rPr>
                <w:t>https://bulletin-</w:t>
              </w:r>
              <w:r w:rsidR="000B3330" w:rsidRPr="00BA524A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val="kk-KZ"/>
                </w:rPr>
                <w:lastRenderedPageBreak/>
                <w:t>histsocpolit.kaznpu.kz/index.php/ped/article/view/128/124</w:t>
              </w:r>
            </w:hyperlink>
            <w:r w:rsidR="000B3330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42DE372" w14:textId="4EB0D1A9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68" w:type="dxa"/>
          </w:tcPr>
          <w:p w14:paraId="446B42A3" w14:textId="78D0D575" w:rsidR="00EF322B" w:rsidRPr="00BA524A" w:rsidRDefault="00EF322B" w:rsidP="00EE62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Қозғамбаева Г.Д.</w:t>
            </w:r>
          </w:p>
          <w:p w14:paraId="3F7B5804" w14:textId="77777777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EF322B" w:rsidRPr="00CA488B" w14:paraId="5958B288" w14:textId="77777777" w:rsidTr="003E42DD">
        <w:trPr>
          <w:trHeight w:val="1120"/>
        </w:trPr>
        <w:tc>
          <w:tcPr>
            <w:tcW w:w="681" w:type="dxa"/>
          </w:tcPr>
          <w:p w14:paraId="787520CC" w14:textId="16EA3E77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407819CF" w14:textId="14E5794E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Бауыржан Момышұлы ның өскен ортасы мен өмір жолы: Тарихи талдау</w:t>
            </w:r>
          </w:p>
        </w:tc>
        <w:tc>
          <w:tcPr>
            <w:tcW w:w="1305" w:type="dxa"/>
            <w:vAlign w:val="center"/>
          </w:tcPr>
          <w:p w14:paraId="5A830306" w14:textId="1868FCB9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5BFC6CA6" w14:textId="5859E1AE" w:rsidR="00EF322B" w:rsidRPr="00BA524A" w:rsidRDefault="004560F2" w:rsidP="00943D0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Абай атындағы ҚазҰПУ Хабаршы</w:t>
            </w:r>
            <w:r w:rsidR="00EF322B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журналы «Тарих және саяси-әлеуметтік ғылымдар</w:t>
            </w:r>
            <w:r w:rsidR="00CA488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» сериясы №2(73) 2022. </w:t>
            </w:r>
            <w:r w:rsidR="00EF322B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250-259 бб.</w:t>
            </w:r>
          </w:p>
          <w:p w14:paraId="6F17DB70" w14:textId="16CE8F9A" w:rsidR="00EF322B" w:rsidRPr="00BA524A" w:rsidRDefault="00B02B84" w:rsidP="00943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2" w:history="1">
              <w:r w:rsidR="000B3330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https://bulletin-histsocpolit.kaznpu.kz/index.php/ped/article/view/927/529</w:t>
              </w:r>
            </w:hyperlink>
            <w:r w:rsidR="00EF322B" w:rsidRPr="00BA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14A44DD" w14:textId="2FAAA655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2268" w:type="dxa"/>
          </w:tcPr>
          <w:p w14:paraId="789AAE57" w14:textId="77777777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Амалбекова Б.А.</w:t>
            </w:r>
          </w:p>
          <w:p w14:paraId="611F2B20" w14:textId="77777777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А.М.</w:t>
            </w:r>
          </w:p>
          <w:p w14:paraId="1940786D" w14:textId="3DA294D5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22B" w:rsidRPr="008E2B2C" w14:paraId="753BCB53" w14:textId="77777777" w:rsidTr="003E42DD">
        <w:trPr>
          <w:trHeight w:val="1411"/>
        </w:trPr>
        <w:tc>
          <w:tcPr>
            <w:tcW w:w="681" w:type="dxa"/>
          </w:tcPr>
          <w:p w14:paraId="5ED2FD35" w14:textId="336B2257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5F48D00A" w14:textId="6C032F72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Дүниежүзі қазақтар қауымдастығының ширек ғасырдағы тарихы </w:t>
            </w:r>
          </w:p>
        </w:tc>
        <w:tc>
          <w:tcPr>
            <w:tcW w:w="1305" w:type="dxa"/>
            <w:vAlign w:val="center"/>
          </w:tcPr>
          <w:p w14:paraId="0761FE28" w14:textId="0EB40A53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618C857A" w14:textId="32D529AA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Әл-Фараби атындағы Қазақ ұлттық университеті Х</w:t>
            </w:r>
            <w:r w:rsidR="002410A7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абаршы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Тарих сериясы №2 (105) маусым Алм</w:t>
            </w:r>
            <w:r w:rsidR="00CA488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аты «Қазақ университеті» 2022. 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150-156. </w:t>
            </w:r>
          </w:p>
          <w:p w14:paraId="555FF4EF" w14:textId="2373C80A" w:rsidR="00EF322B" w:rsidRPr="00BA524A" w:rsidRDefault="00B02B84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3" w:history="1">
              <w:r w:rsidR="00EF322B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https://bulletin-history.kaznu.kz/index.php/1-history/article/view/1469/851</w:t>
              </w:r>
            </w:hyperlink>
            <w:r w:rsidR="00EF322B" w:rsidRPr="00BA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D445BB3" w14:textId="2E0851B3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13828AAD" w14:textId="5AD30CEE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Козгамбаева Г.Б </w:t>
            </w:r>
          </w:p>
          <w:p w14:paraId="227ECAEE" w14:textId="120ED3A3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Берлібаев Е.Т.</w:t>
            </w:r>
          </w:p>
        </w:tc>
      </w:tr>
      <w:tr w:rsidR="00EF322B" w:rsidRPr="006A644F" w14:paraId="691CA02D" w14:textId="77777777" w:rsidTr="003E42DD">
        <w:trPr>
          <w:trHeight w:val="1304"/>
        </w:trPr>
        <w:tc>
          <w:tcPr>
            <w:tcW w:w="681" w:type="dxa"/>
          </w:tcPr>
          <w:p w14:paraId="722D2E37" w14:textId="3011258B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4A52EBF1" w14:textId="0558F3CA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Зиялылық жəне Оңтүстік өлке зиялыларының өмір жолы (ХХ ғасырдың I жартысы)</w:t>
            </w:r>
          </w:p>
        </w:tc>
        <w:tc>
          <w:tcPr>
            <w:tcW w:w="1305" w:type="dxa"/>
            <w:vAlign w:val="center"/>
          </w:tcPr>
          <w:p w14:paraId="0592AFB4" w14:textId="2BFCB8D1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676B2F3B" w14:textId="1465ACF6" w:rsidR="00EF322B" w:rsidRPr="00BA524A" w:rsidRDefault="00EF322B" w:rsidP="00DA24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u w:val="single"/>
                <w:lang w:val="kk-KZ"/>
              </w:rPr>
            </w:pPr>
          </w:p>
          <w:p w14:paraId="6A324F0B" w14:textId="408D3E10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3BBDD995" w14:textId="09941EC8" w:rsidR="00EF322B" w:rsidRPr="00BA524A" w:rsidRDefault="00EF322B" w:rsidP="00943D0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Абай атындағы ҚазҰПУ Х</w:t>
            </w:r>
            <w:r w:rsidR="002410A7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абаршы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журналы «Тарих және саяси-әлеуметтік ғылымдар</w:t>
            </w:r>
            <w:r w:rsidR="006A644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» сериясы №4(75) 2022. 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266-275 бб. </w:t>
            </w:r>
          </w:p>
          <w:p w14:paraId="270F58AD" w14:textId="35BD9E71" w:rsidR="00EF322B" w:rsidRPr="00BA524A" w:rsidRDefault="00BA2917" w:rsidP="00943D0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hyperlink r:id="rId24" w:history="1">
              <w:r w:rsidR="00EF322B" w:rsidRPr="00BA524A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val="kk-KZ"/>
                </w:rPr>
                <w:t>https://bulletin-histsocpolit.kaznpu.kz/index.php/ped/article/view/1320/587</w:t>
              </w:r>
            </w:hyperlink>
            <w:r w:rsidR="00EF322B"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2C9AC1C" w14:textId="438802A3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6BFFF7EC" w14:textId="6DA3E7B7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Токжигитова М. </w:t>
            </w:r>
          </w:p>
          <w:p w14:paraId="5DDC57AE" w14:textId="55D70288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А.М.</w:t>
            </w:r>
          </w:p>
        </w:tc>
      </w:tr>
      <w:tr w:rsidR="00EF322B" w:rsidRPr="00BA524A" w14:paraId="41795897" w14:textId="77777777" w:rsidTr="003E42DD">
        <w:trPr>
          <w:trHeight w:val="932"/>
        </w:trPr>
        <w:tc>
          <w:tcPr>
            <w:tcW w:w="681" w:type="dxa"/>
          </w:tcPr>
          <w:p w14:paraId="4E0FD0DC" w14:textId="1CDA1958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4FCC5F23" w14:textId="07F2A402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қоғамдық-саяси өмірін зерттеудегі  «Ақ жол» газетінің тарихи дерек ретіндегі маңыздылығы</w:t>
            </w:r>
          </w:p>
        </w:tc>
        <w:tc>
          <w:tcPr>
            <w:tcW w:w="1305" w:type="dxa"/>
            <w:vAlign w:val="center"/>
          </w:tcPr>
          <w:p w14:paraId="1F7E262C" w14:textId="55ED44C7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6E6AAC09" w14:textId="028A8BAA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1AF157B7" w14:textId="71F6C895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A52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Қарағанды университетінің хабаршысы. Тарих. «Филология» сериясы. </w:t>
            </w:r>
            <w:r w:rsidR="00CA488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№ 4 (108)/2022. </w:t>
            </w:r>
            <w:r w:rsidRPr="00BA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208-213 бб.</w:t>
            </w:r>
          </w:p>
          <w:p w14:paraId="0D56CBCF" w14:textId="4CCF3702" w:rsidR="00EF322B" w:rsidRPr="00BA524A" w:rsidRDefault="00BA2917" w:rsidP="00DA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5" w:history="1">
              <w:r w:rsidR="00EF322B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https://rmebrk.kz/journal/7772</w:t>
              </w:r>
            </w:hyperlink>
            <w:r w:rsidR="00EF322B"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5D58576" w14:textId="18105DF8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F95C074" w14:textId="77777777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4F349" w14:textId="77777777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Наурызова Қ.Қ</w:t>
            </w:r>
          </w:p>
          <w:p w14:paraId="7B6DE1B8" w14:textId="46F1A6B8" w:rsidR="00EF322B" w:rsidRPr="00BA524A" w:rsidRDefault="00EF322B" w:rsidP="00DA2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F322B" w:rsidRPr="00CA488B" w14:paraId="4F9F691B" w14:textId="77777777" w:rsidTr="003E42DD">
        <w:trPr>
          <w:trHeight w:val="698"/>
        </w:trPr>
        <w:tc>
          <w:tcPr>
            <w:tcW w:w="681" w:type="dxa"/>
          </w:tcPr>
          <w:p w14:paraId="69974FFA" w14:textId="760B0242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6CE42A8B" w14:textId="30E20098" w:rsidR="00DF5A98" w:rsidRPr="00BA524A" w:rsidRDefault="00DF5A98" w:rsidP="00DF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школе военно-духовное наследие Бауыржана М</w:t>
            </w:r>
            <w:r w:rsidRPr="00DF5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омышұлы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Pr="00DF5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 патриотического воспитания</w:t>
            </w:r>
          </w:p>
        </w:tc>
        <w:tc>
          <w:tcPr>
            <w:tcW w:w="1305" w:type="dxa"/>
            <w:vAlign w:val="center"/>
          </w:tcPr>
          <w:p w14:paraId="7F493F3A" w14:textId="77777777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084118F3" w14:textId="2B09D4A4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2E8D57AD" w14:textId="5043ED21" w:rsidR="00EF322B" w:rsidRPr="00BA524A" w:rsidRDefault="00EF322B" w:rsidP="009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Абай атындағы ҚазҰПУ Х</w:t>
            </w:r>
            <w:r w:rsidR="002410A7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абаршы </w:t>
            </w: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журналы «Тарих және саяси-әлеуметті</w:t>
            </w:r>
            <w:r w:rsidR="00CA48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 ғылымдар» сериясы №3(78),2023. 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155-164 б. </w:t>
            </w:r>
          </w:p>
          <w:p w14:paraId="4466DEE5" w14:textId="7F69625C" w:rsidR="00EF322B" w:rsidRPr="00BA524A" w:rsidRDefault="00B02B84" w:rsidP="00943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6" w:history="1">
              <w:r w:rsidR="00EF322B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https://bulletin-histsocpolit.kaznpu.kz/index.php/ped/article/view/1534/684</w:t>
              </w:r>
            </w:hyperlink>
            <w:r w:rsidR="00EF322B"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981CF02" w14:textId="38AC6617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43EF5512" w14:textId="69D6A9E1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Амалбекова Б.А</w:t>
            </w:r>
          </w:p>
        </w:tc>
      </w:tr>
      <w:tr w:rsidR="00D732C1" w:rsidRPr="00BA524A" w14:paraId="3F21AC97" w14:textId="77777777" w:rsidTr="003E42DD">
        <w:trPr>
          <w:trHeight w:val="698"/>
        </w:trPr>
        <w:tc>
          <w:tcPr>
            <w:tcW w:w="681" w:type="dxa"/>
          </w:tcPr>
          <w:p w14:paraId="5C1F1947" w14:textId="77777777" w:rsidR="00D732C1" w:rsidRPr="00BA524A" w:rsidRDefault="00D732C1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30199FD2" w14:textId="0AA634C8" w:rsidR="00D732C1" w:rsidRPr="00BA524A" w:rsidRDefault="00D732C1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кезеңдегі ишан-молдалар туралы және оларды оқыту мәселелері</w:t>
            </w:r>
          </w:p>
        </w:tc>
        <w:tc>
          <w:tcPr>
            <w:tcW w:w="1305" w:type="dxa"/>
            <w:vAlign w:val="center"/>
          </w:tcPr>
          <w:p w14:paraId="62150BC3" w14:textId="3C1D2C4B" w:rsidR="00D732C1" w:rsidRPr="00BA524A" w:rsidRDefault="00D732C1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5386" w:type="dxa"/>
            <w:vAlign w:val="center"/>
          </w:tcPr>
          <w:p w14:paraId="1E61D4C4" w14:textId="32C8FB0C" w:rsidR="00D732C1" w:rsidRPr="00BA524A" w:rsidRDefault="00D732C1" w:rsidP="00943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Абайатындағы ҚазҰПУ-нің Х</w:t>
            </w:r>
            <w:r w:rsidR="002410A7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абаршысы</w:t>
            </w: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«Тарих және саяси-әлеуметтік ғылымдар» сериясы, </w:t>
            </w:r>
            <w:r w:rsidR="004F1E35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№</w:t>
            </w: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4(79),2023. 244-251 бб.</w:t>
            </w:r>
          </w:p>
          <w:p w14:paraId="5C7114D3" w14:textId="68088F72" w:rsidR="00D732C1" w:rsidRPr="00BA524A" w:rsidRDefault="00B02B84" w:rsidP="00943D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7" w:history="1">
              <w:r w:rsidR="00D732C1" w:rsidRPr="00BA524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https://bulletin-histsocpolit.kaznpu.kz/index.php/ped/article/view/1494/728</w:t>
              </w:r>
            </w:hyperlink>
            <w:r w:rsidR="00D732C1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938CC73" w14:textId="2B7409BE" w:rsidR="00D732C1" w:rsidRPr="00BA524A" w:rsidRDefault="00D732C1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268" w:type="dxa"/>
          </w:tcPr>
          <w:p w14:paraId="130843E7" w14:textId="1461333B" w:rsidR="00D732C1" w:rsidRPr="00BA524A" w:rsidRDefault="00D732C1" w:rsidP="00DA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Бесбаев М.</w:t>
            </w:r>
            <w:r w:rsidR="00062CC7"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</w:p>
        </w:tc>
      </w:tr>
      <w:tr w:rsidR="00EF322B" w:rsidRPr="006A644F" w14:paraId="66ECB624" w14:textId="77777777" w:rsidTr="003E42DD">
        <w:tc>
          <w:tcPr>
            <w:tcW w:w="681" w:type="dxa"/>
          </w:tcPr>
          <w:p w14:paraId="67485F5C" w14:textId="2A2C2E82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5E7F49B3" w14:textId="2A5C147F" w:rsidR="00EF322B" w:rsidRPr="00BA524A" w:rsidRDefault="00EF322B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Тарихтағы тұлғатану мәселесі және Бауыржан Момышұлының өмірі мен қызметі </w:t>
            </w:r>
          </w:p>
        </w:tc>
        <w:tc>
          <w:tcPr>
            <w:tcW w:w="1305" w:type="dxa"/>
            <w:vAlign w:val="center"/>
          </w:tcPr>
          <w:p w14:paraId="5C631EDA" w14:textId="194AF947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543B4CD7" w14:textId="569F4C2F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08E02268" w14:textId="1E451A28" w:rsidR="00EF322B" w:rsidRPr="00BA524A" w:rsidRDefault="00EF322B" w:rsidP="008330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Қарағанды</w:t>
            </w:r>
            <w:r w:rsidR="004F1E35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университетінің хабаршысы. «Тарих. Ф</w:t>
            </w:r>
            <w:r w:rsidR="006A6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илософия» сериясы.№1 (109), </w:t>
            </w:r>
            <w:r w:rsidR="00CF4C88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2023</w:t>
            </w:r>
            <w:r w:rsidR="006A6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CF4C88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14-19 б.</w:t>
            </w:r>
          </w:p>
          <w:p w14:paraId="49C682D1" w14:textId="4A9D9B2B" w:rsidR="00EF322B" w:rsidRPr="00BA524A" w:rsidRDefault="00BA2917" w:rsidP="00833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8" w:history="1">
              <w:r w:rsidR="00EF322B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https://rmebrk.kz/journal/7896</w:t>
              </w:r>
            </w:hyperlink>
            <w:r w:rsidR="00EF322B"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F956DEF" w14:textId="472567AF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02A74AC9" w14:textId="632B6F90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Амалбекова Б.А</w:t>
            </w:r>
          </w:p>
        </w:tc>
      </w:tr>
      <w:tr w:rsidR="00EF322B" w:rsidRPr="006A644F" w14:paraId="6FFAE7B8" w14:textId="77777777" w:rsidTr="003E42DD">
        <w:tc>
          <w:tcPr>
            <w:tcW w:w="681" w:type="dxa"/>
          </w:tcPr>
          <w:p w14:paraId="6D2389F9" w14:textId="5DECA38A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077105A1" w14:textId="298B26CD" w:rsidR="00EF322B" w:rsidRPr="00BA524A" w:rsidRDefault="00EF322B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Бауыржан Момышұлының әскери қолбасшылық қызметі мен педагогикалық құндылықтары</w:t>
            </w:r>
          </w:p>
        </w:tc>
        <w:tc>
          <w:tcPr>
            <w:tcW w:w="1305" w:type="dxa"/>
            <w:vAlign w:val="center"/>
          </w:tcPr>
          <w:p w14:paraId="54C45493" w14:textId="6C49D9FA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15F1A1D2" w14:textId="7518760C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01F0B444" w14:textId="5C0932C4" w:rsidR="00EF322B" w:rsidRPr="00BA524A" w:rsidRDefault="00EF322B" w:rsidP="00557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Абай атындағы ҚазҰПУ Хабаршы журналы «Тарих және саяси-әлеуметтік ғылымдар» сериясы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2(81),2024</w:t>
            </w:r>
            <w:r w:rsidR="006A6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232-242</w:t>
            </w:r>
          </w:p>
          <w:p w14:paraId="71D9AED5" w14:textId="404DC00E" w:rsidR="00EF322B" w:rsidRPr="00BA524A" w:rsidRDefault="00B02B84" w:rsidP="00557E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9" w:history="1">
              <w:r w:rsidR="00EF322B" w:rsidRPr="00BA524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https://bulletin-histsocpolit.kaznpu.kz/index.php/ped/article/view/1785/798</w:t>
              </w:r>
            </w:hyperlink>
            <w:r w:rsidR="00EF322B" w:rsidRPr="00BA52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7150E66" w14:textId="520311D2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268" w:type="dxa"/>
          </w:tcPr>
          <w:p w14:paraId="0DD643FD" w14:textId="43FD4ED7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Б.А.Амалбекова, О.Жолымбетова</w:t>
            </w:r>
          </w:p>
        </w:tc>
      </w:tr>
      <w:tr w:rsidR="00EF322B" w:rsidRPr="006A644F" w14:paraId="64F82D62" w14:textId="77777777" w:rsidTr="003E42DD">
        <w:trPr>
          <w:trHeight w:val="1305"/>
        </w:trPr>
        <w:tc>
          <w:tcPr>
            <w:tcW w:w="681" w:type="dxa"/>
          </w:tcPr>
          <w:p w14:paraId="071FFE7C" w14:textId="068E191D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71729A6F" w14:textId="0278E311" w:rsidR="00EF322B" w:rsidRPr="00BA524A" w:rsidRDefault="00EF322B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Тарихи ақпараттандыру: кеңестік баспасөзде ишан-молдалар туралы мақалалар арқылы студенттерді оқыту </w:t>
            </w:r>
          </w:p>
        </w:tc>
        <w:tc>
          <w:tcPr>
            <w:tcW w:w="1305" w:type="dxa"/>
            <w:vAlign w:val="center"/>
          </w:tcPr>
          <w:p w14:paraId="42A75E07" w14:textId="683C4D12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549B87CA" w14:textId="3A01E0C3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48B4DCFA" w14:textId="67ED78EB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Абай атындағы ҚазҰПУ-нің Хабаршысы, «Тарих және саяси-әлеуметтік ғылымдар» сериясы, №3(82),2024</w:t>
            </w:r>
            <w:r w:rsidR="006A644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198-206</w:t>
            </w:r>
          </w:p>
          <w:p w14:paraId="6DB526C6" w14:textId="0723020B" w:rsidR="00EF322B" w:rsidRPr="00BA524A" w:rsidRDefault="00B02B84" w:rsidP="00DA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30" w:history="1">
              <w:r w:rsidR="00EF322B" w:rsidRPr="00BA524A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https://bulletin-histsocpolit.kaznpu.kz/index.php/ped/article/view/1681/831</w:t>
              </w:r>
            </w:hyperlink>
            <w:r w:rsidR="00EF322B"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99D6454" w14:textId="4B7EAC2D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2B411A82" w14:textId="67C67594" w:rsidR="00EF322B" w:rsidRPr="00BA524A" w:rsidRDefault="00EF322B" w:rsidP="00DA24E5">
            <w:pPr>
              <w:pStyle w:val="Default"/>
              <w:rPr>
                <w:bCs/>
                <w:lang w:val="kk-KZ"/>
              </w:rPr>
            </w:pPr>
            <w:r w:rsidRPr="00BA524A">
              <w:rPr>
                <w:bCs/>
                <w:lang w:val="kk-KZ"/>
              </w:rPr>
              <w:t xml:space="preserve">Бесбаев M.A., </w:t>
            </w:r>
          </w:p>
          <w:p w14:paraId="7BA2A904" w14:textId="77777777" w:rsidR="00EF322B" w:rsidRPr="006A644F" w:rsidRDefault="00EF322B" w:rsidP="00DA24E5">
            <w:pPr>
              <w:pStyle w:val="Default"/>
              <w:rPr>
                <w:lang w:val="kk-KZ"/>
              </w:rPr>
            </w:pPr>
            <w:r w:rsidRPr="006A644F">
              <w:rPr>
                <w:bCs/>
                <w:lang w:val="kk-KZ"/>
              </w:rPr>
              <w:t xml:space="preserve">Селма Иел </w:t>
            </w:r>
          </w:p>
          <w:p w14:paraId="061EC1A9" w14:textId="77777777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F322B" w:rsidRPr="006A644F" w14:paraId="660FB31A" w14:textId="77777777" w:rsidTr="003E42DD">
        <w:trPr>
          <w:trHeight w:val="1305"/>
        </w:trPr>
        <w:tc>
          <w:tcPr>
            <w:tcW w:w="681" w:type="dxa"/>
          </w:tcPr>
          <w:p w14:paraId="3710C1C5" w14:textId="77777777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  <w:vAlign w:val="center"/>
          </w:tcPr>
          <w:p w14:paraId="18E67225" w14:textId="36BB3B26" w:rsidR="00EF322B" w:rsidRPr="00BA524A" w:rsidRDefault="00EF322B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Ұлт</w:t>
            </w:r>
            <w:r w:rsidR="004F1E35"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рухын ұлықтаған Өзбекәлі Ж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әнібеков мұраларының тәрбиелік құндылықтары</w:t>
            </w:r>
          </w:p>
        </w:tc>
        <w:tc>
          <w:tcPr>
            <w:tcW w:w="1305" w:type="dxa"/>
            <w:vAlign w:val="center"/>
          </w:tcPr>
          <w:p w14:paraId="5BB5A52B" w14:textId="6C65921D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49F35E64" w14:textId="1C44C8E8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Абай атындағы ҚазҰПУ-нің Хабаршысы, «Тарих және саяси-әлеуметтік ғылымдар» сериясы, No1(84),2025</w:t>
            </w:r>
            <w:r w:rsidR="006A644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371-383 бб.</w:t>
            </w:r>
          </w:p>
          <w:p w14:paraId="628E5782" w14:textId="347F7F3D" w:rsidR="00EF322B" w:rsidRPr="00BA524A" w:rsidRDefault="00B02B84" w:rsidP="003D3DD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hyperlink r:id="rId31" w:history="1">
              <w:r w:rsidR="003D3DD8" w:rsidRPr="00BA524A">
                <w:rPr>
                  <w:rStyle w:val="a3"/>
                  <w:rFonts w:ascii="Times New Roman" w:hAnsi="Times New Roman"/>
                  <w:iCs/>
                  <w:sz w:val="24"/>
                  <w:szCs w:val="24"/>
                  <w:lang w:val="kk-KZ"/>
                </w:rPr>
                <w:t>https://bulletin-histsocpolit.kaznpu.kz/index.php/ped/article/view/1976/903</w:t>
              </w:r>
            </w:hyperlink>
            <w:r w:rsidR="003D3DD8" w:rsidRPr="00BA524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9BFFDDB" w14:textId="40BBD80E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2268" w:type="dxa"/>
          </w:tcPr>
          <w:p w14:paraId="257A760E" w14:textId="4399A90C" w:rsidR="00EF322B" w:rsidRPr="00BA524A" w:rsidRDefault="00EF322B" w:rsidP="00DA24E5">
            <w:pPr>
              <w:pStyle w:val="Default"/>
              <w:rPr>
                <w:bCs/>
                <w:lang w:val="kk-KZ"/>
              </w:rPr>
            </w:pPr>
            <w:r w:rsidRPr="00BA524A">
              <w:rPr>
                <w:bCs/>
                <w:lang w:val="kk-KZ"/>
              </w:rPr>
              <w:t>Абилаханова  А.М.,  Козбагарова  Б.М.</w:t>
            </w:r>
          </w:p>
        </w:tc>
      </w:tr>
      <w:tr w:rsidR="00EF322B" w:rsidRPr="00CB57D0" w14:paraId="56A4574B" w14:textId="77777777" w:rsidTr="003E42DD">
        <w:trPr>
          <w:trHeight w:val="1305"/>
        </w:trPr>
        <w:tc>
          <w:tcPr>
            <w:tcW w:w="681" w:type="dxa"/>
          </w:tcPr>
          <w:p w14:paraId="545C6E15" w14:textId="77777777" w:rsidR="00EF322B" w:rsidRPr="00BA524A" w:rsidRDefault="00EF322B" w:rsidP="00DA24E5">
            <w:pPr>
              <w:pStyle w:val="ae"/>
              <w:numPr>
                <w:ilvl w:val="0"/>
                <w:numId w:val="4"/>
              </w:numPr>
              <w:spacing w:after="0" w:line="240" w:lineRule="auto"/>
              <w:ind w:right="116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</w:pPr>
          </w:p>
        </w:tc>
        <w:tc>
          <w:tcPr>
            <w:tcW w:w="4252" w:type="dxa"/>
          </w:tcPr>
          <w:p w14:paraId="78F7EB6D" w14:textId="17F58CFB" w:rsidR="00EF322B" w:rsidRPr="00BA524A" w:rsidRDefault="00EF322B" w:rsidP="00DA2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еңбек лагерлеріндегі әскери тұтқындар: №348 лагерьі мысалында</w:t>
            </w:r>
          </w:p>
        </w:tc>
        <w:tc>
          <w:tcPr>
            <w:tcW w:w="1305" w:type="dxa"/>
          </w:tcPr>
          <w:p w14:paraId="5A0FAB0F" w14:textId="422E277D" w:rsidR="00EF322B" w:rsidRPr="00BA524A" w:rsidRDefault="00EF322B" w:rsidP="00DA24E5">
            <w:pPr>
              <w:spacing w:before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26223F09" w14:textId="7FADC9FC" w:rsidR="00EF322B" w:rsidRPr="00BA524A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Х.Досмұхамедов</w:t>
            </w:r>
            <w:proofErr w:type="spellEnd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Атырау </w:t>
            </w:r>
            <w:proofErr w:type="spellStart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университетінің</w:t>
            </w:r>
            <w:proofErr w:type="spellEnd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Хабаршысы</w:t>
            </w:r>
            <w:proofErr w:type="spellEnd"/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(76) 2025</w:t>
            </w:r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45-55 бб. </w:t>
            </w:r>
            <w:hyperlink r:id="rId32" w:history="1">
              <w:r w:rsidRPr="00BA524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https://www.vestnik-asu.kz/jour/article/view/1919/475</w:t>
              </w:r>
            </w:hyperlink>
            <w:r w:rsidRPr="00BA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AD8F4EB" w14:textId="492AD81C" w:rsidR="00EF322B" w:rsidRPr="00BA524A" w:rsidRDefault="00EF322B" w:rsidP="00DA2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BA52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2268" w:type="dxa"/>
          </w:tcPr>
          <w:p w14:paraId="40389B23" w14:textId="3444B736" w:rsidR="00EF322B" w:rsidRPr="00EF322B" w:rsidRDefault="00EF322B" w:rsidP="00DA24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Л.С. Динашева</w:t>
            </w:r>
          </w:p>
        </w:tc>
      </w:tr>
    </w:tbl>
    <w:p w14:paraId="6F003B43" w14:textId="77777777" w:rsidR="00391BE0" w:rsidRDefault="00391BE0" w:rsidP="008065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B481B3C" w14:textId="77777777" w:rsidR="00695ABD" w:rsidRDefault="00695ABD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812EBCB" w14:textId="77777777" w:rsidR="000C6F62" w:rsidRDefault="000C6F6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0751999" w14:textId="77777777" w:rsidR="00F3235F" w:rsidRDefault="00F3235F" w:rsidP="003042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F5D287B" w14:textId="3693649C" w:rsidR="008F21E2" w:rsidRDefault="008F21E2" w:rsidP="008065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65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Отандық және шетелдік ғылыми басылымдардағы жарияланымдар</w:t>
      </w:r>
    </w:p>
    <w:p w14:paraId="651A3CA4" w14:textId="77777777" w:rsidR="007A7F05" w:rsidRPr="00383D00" w:rsidRDefault="007A7F05" w:rsidP="007A7F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4252"/>
        <w:gridCol w:w="1305"/>
        <w:gridCol w:w="5386"/>
        <w:gridCol w:w="992"/>
        <w:gridCol w:w="2268"/>
      </w:tblGrid>
      <w:tr w:rsidR="002E5A07" w:rsidRPr="008A4165" w14:paraId="652823CA" w14:textId="77777777" w:rsidTr="00617F0B">
        <w:tc>
          <w:tcPr>
            <w:tcW w:w="681" w:type="dxa"/>
          </w:tcPr>
          <w:p w14:paraId="3A954794" w14:textId="77777777" w:rsidR="002E5A07" w:rsidRPr="008A4165" w:rsidRDefault="002E5A07" w:rsidP="007A7F05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14:paraId="0BE7D71B" w14:textId="266477C5" w:rsidR="002E5A07" w:rsidRPr="008A4165" w:rsidRDefault="002E5A07" w:rsidP="00EE628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Milli Bagimsizlik Hareketinin Ozani Mahambet Otemisulu 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Өтемісұлы - ұлт-азаттық қозғалыстың жаршысы</w:t>
            </w:r>
          </w:p>
        </w:tc>
        <w:tc>
          <w:tcPr>
            <w:tcW w:w="1305" w:type="dxa"/>
          </w:tcPr>
          <w:p w14:paraId="5833CE38" w14:textId="77538054" w:rsidR="002E5A07" w:rsidRPr="008A4165" w:rsidRDefault="002E5A07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4E61661" w14:textId="596F0675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Mexmet</w:t>
            </w:r>
            <w:proofErr w:type="spellEnd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Eroz</w:t>
            </w:r>
            <w:proofErr w:type="spellEnd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Armacani</w:t>
            </w:r>
            <w:proofErr w:type="spellEnd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Istanbul</w:t>
            </w:r>
            <w:proofErr w:type="gramEnd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Aralik</w:t>
            </w:r>
            <w:proofErr w:type="spellEnd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2011.- 388-395 </w:t>
            </w: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бб.</w:t>
            </w:r>
          </w:p>
        </w:tc>
        <w:tc>
          <w:tcPr>
            <w:tcW w:w="992" w:type="dxa"/>
          </w:tcPr>
          <w:p w14:paraId="19F570E4" w14:textId="13579E95" w:rsidR="002E5A07" w:rsidRPr="008A4165" w:rsidRDefault="002E5A07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54B2A9C7" w14:textId="77777777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07" w:rsidRPr="008E2B2C" w14:paraId="0279A850" w14:textId="77777777" w:rsidTr="003E42DD">
        <w:tc>
          <w:tcPr>
            <w:tcW w:w="681" w:type="dxa"/>
          </w:tcPr>
          <w:p w14:paraId="5CD2640C" w14:textId="77777777" w:rsidR="002E5A07" w:rsidRPr="008A4165" w:rsidRDefault="002E5A07" w:rsidP="007A7F05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center"/>
          </w:tcPr>
          <w:p w14:paraId="273DF21A" w14:textId="77777777" w:rsidR="002E5A07" w:rsidRPr="008A4165" w:rsidRDefault="002E5A07" w:rsidP="00B2375E">
            <w:pPr>
              <w:spacing w:before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Polemic in Russian Pro-Revolution Historiography about the Future of the Kazakh Court of</w:t>
            </w: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BIYS </w:t>
            </w:r>
          </w:p>
          <w:p w14:paraId="0E54FED9" w14:textId="0E7DA431" w:rsidR="002E5A07" w:rsidRPr="008A4165" w:rsidRDefault="002E5A07" w:rsidP="00EE6284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 Latter Half of the 19th Century)</w:t>
            </w:r>
          </w:p>
        </w:tc>
        <w:tc>
          <w:tcPr>
            <w:tcW w:w="1305" w:type="dxa"/>
            <w:vAlign w:val="center"/>
          </w:tcPr>
          <w:p w14:paraId="0510AFFD" w14:textId="77777777" w:rsidR="002E5A07" w:rsidRPr="008A4165" w:rsidRDefault="002E5A07" w:rsidP="00B2375E">
            <w:pPr>
              <w:spacing w:before="18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Баспа</w:t>
            </w:r>
          </w:p>
          <w:p w14:paraId="6DC1802E" w14:textId="77777777" w:rsidR="002E5A07" w:rsidRPr="008A4165" w:rsidRDefault="002E5A07" w:rsidP="00EE628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6C3C3B9F" w14:textId="15DC3796" w:rsidR="002E5A07" w:rsidRDefault="002E5A07" w:rsidP="00B237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Journal of Science and Technology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E5A07">
              <w:rPr>
                <w:lang w:val="en-US"/>
              </w:rPr>
              <w:t xml:space="preserve"> </w:t>
            </w:r>
            <w:r w:rsidRPr="002E5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November 2016</w:t>
            </w:r>
            <w:r w:rsidR="006A6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35F4B24" w14:textId="5DC8443C" w:rsidR="002E5A07" w:rsidRPr="008A4165" w:rsidRDefault="00B02B84" w:rsidP="00EE6284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hyperlink r:id="rId33" w:history="1">
              <w:r w:rsidR="002E5A07" w:rsidRPr="00E47A1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https://indjst.org/download-article.php?Article_Unique_Id=INDJST9208&amp;Full_Text_Pdf_Download=True</w:t>
              </w:r>
            </w:hyperlink>
            <w:r w:rsidR="002E5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9D2633E" w14:textId="66EEAD34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47362015" w14:textId="6D7783F2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Sugirbayeva G., Mazhitova Zhanna, Ibrayeva Akmaral, Kartova Zaure, Syrlybayev Marat, Bexeitova Akbota, Kushpaeva Almagul, Issabekov Akylbek</w:t>
            </w:r>
          </w:p>
        </w:tc>
      </w:tr>
      <w:tr w:rsidR="002E5A07" w:rsidRPr="008A4165" w14:paraId="74D9135F" w14:textId="77777777" w:rsidTr="003E42DD">
        <w:tc>
          <w:tcPr>
            <w:tcW w:w="681" w:type="dxa"/>
          </w:tcPr>
          <w:p w14:paraId="1AD789C4" w14:textId="77777777" w:rsidR="002E5A07" w:rsidRPr="008A4165" w:rsidRDefault="002E5A07" w:rsidP="007A7F05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center"/>
          </w:tcPr>
          <w:p w14:paraId="59CCF43A" w14:textId="27086EEA" w:rsidR="002E5A07" w:rsidRPr="008A4165" w:rsidRDefault="002E5A07" w:rsidP="00B2375E">
            <w:pPr>
              <w:spacing w:before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The ideological activity of the milli turkestan journal</w:t>
            </w:r>
          </w:p>
        </w:tc>
        <w:tc>
          <w:tcPr>
            <w:tcW w:w="1305" w:type="dxa"/>
            <w:vAlign w:val="center"/>
          </w:tcPr>
          <w:p w14:paraId="0993C6ED" w14:textId="77777777" w:rsidR="002E5A07" w:rsidRPr="008A4165" w:rsidRDefault="002E5A07" w:rsidP="007E2822">
            <w:pPr>
              <w:spacing w:before="18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Баспа</w:t>
            </w:r>
          </w:p>
          <w:p w14:paraId="26C22E9D" w14:textId="77777777" w:rsidR="002E5A07" w:rsidRPr="008A4165" w:rsidRDefault="002E5A07" w:rsidP="00B2375E">
            <w:pPr>
              <w:spacing w:before="18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0282F2D6" w14:textId="05432341" w:rsidR="002E5A07" w:rsidRPr="008A4165" w:rsidRDefault="002E5A07" w:rsidP="00B237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Caderno Suplementar № 02-Marso2020 Publicado: 2020-03-26 P</w:t>
            </w: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agina1-8 </w:t>
            </w:r>
            <w:hyperlink r:id="rId34" w:history="1">
              <w:r w:rsidRPr="00E47A1F">
                <w:rPr>
                  <w:rStyle w:val="a3"/>
                  <w:rFonts w:ascii="Times New Roman" w:hAnsi="Times New Roman"/>
                  <w:bCs/>
                  <w:kern w:val="36"/>
                  <w:sz w:val="24"/>
                  <w:szCs w:val="24"/>
                  <w:lang w:val="en-US"/>
                </w:rPr>
                <w:t>https://geplat.com/rtep/index.php/tourism/article/view/451/429</w:t>
              </w:r>
            </w:hyperlink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4AABF40" w14:textId="7BAC2E14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14:paraId="1770C1AF" w14:textId="77777777" w:rsidR="002E5A07" w:rsidRDefault="002E5A07" w:rsidP="007E2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N.Sadykov, </w:t>
            </w:r>
          </w:p>
          <w:p w14:paraId="5BC3192F" w14:textId="77777777" w:rsidR="002E5A07" w:rsidRDefault="002E5A07" w:rsidP="007E2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O. Abdim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anuly, </w:t>
            </w:r>
          </w:p>
          <w:p w14:paraId="66AA0C45" w14:textId="1D61EF74" w:rsidR="002E5A07" w:rsidRDefault="002E5A07" w:rsidP="007E2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L. Dinasheva,</w:t>
            </w:r>
          </w:p>
          <w:p w14:paraId="5577ED57" w14:textId="24A597FF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 Syzdykova.</w:t>
            </w:r>
          </w:p>
        </w:tc>
      </w:tr>
      <w:tr w:rsidR="002E5A07" w:rsidRPr="008A4165" w14:paraId="5491F4FA" w14:textId="77777777" w:rsidTr="003E42DD">
        <w:tc>
          <w:tcPr>
            <w:tcW w:w="681" w:type="dxa"/>
          </w:tcPr>
          <w:p w14:paraId="7FD22B44" w14:textId="77777777" w:rsidR="002E5A07" w:rsidRPr="008A4165" w:rsidRDefault="002E5A07" w:rsidP="007A7F05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center"/>
          </w:tcPr>
          <w:p w14:paraId="3CD2C557" w14:textId="7040C67B" w:rsidR="002E5A07" w:rsidRPr="008A4165" w:rsidRDefault="00E24F2F" w:rsidP="00EE6284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4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“Ak Zhol” Newspaper and Turkestan Intelligents</w:t>
            </w:r>
          </w:p>
        </w:tc>
        <w:tc>
          <w:tcPr>
            <w:tcW w:w="1305" w:type="dxa"/>
            <w:vAlign w:val="center"/>
          </w:tcPr>
          <w:p w14:paraId="7CE97B2F" w14:textId="4AB095D1" w:rsidR="002E5A07" w:rsidRPr="008A4165" w:rsidRDefault="002E5A07" w:rsidP="00EE628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73704A37" w14:textId="77777777" w:rsidR="002E5A07" w:rsidRPr="008A4165" w:rsidRDefault="002E5A07" w:rsidP="00E3068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 1st International Eurasian Symposium on Social Sciences and Arts</w:t>
            </w:r>
          </w:p>
          <w:p w14:paraId="35DC2847" w14:textId="77777777" w:rsidR="002E5A07" w:rsidRPr="008A4165" w:rsidRDefault="002E5A07" w:rsidP="00E3068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ESSA 1-ші халықаралық Еуразиялық əлеуметтік ғылымдар жəне өнер симпозиумы. Түркия, 2022.</w:t>
            </w: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135-139 бб.</w:t>
            </w:r>
          </w:p>
          <w:p w14:paraId="2427BF73" w14:textId="5A01EEDA" w:rsidR="002E5A07" w:rsidRPr="008A4165" w:rsidRDefault="00BA2917" w:rsidP="00EE6284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hyperlink r:id="rId35" w:history="1"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essasymposium</w:t>
              </w:r>
              <w:proofErr w:type="spellEnd"/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wp</w:t>
              </w:r>
              <w:proofErr w:type="spellEnd"/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/2022/06/0.-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ESSA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-1-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Proceeding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E5A07" w:rsidRPr="008A416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 w:rsidR="002E5A07" w:rsidRPr="008A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3E85E8B" w14:textId="173510D7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69D3D44E" w14:textId="77777777" w:rsidR="002E5A07" w:rsidRPr="008A4165" w:rsidRDefault="002E5A07" w:rsidP="00E3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 Б.Қ. Наурызова Қ.Қ.</w:t>
            </w:r>
          </w:p>
          <w:p w14:paraId="7E84AA1F" w14:textId="77777777" w:rsidR="002E5A07" w:rsidRPr="008A4165" w:rsidRDefault="002E5A07" w:rsidP="00E3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Тоқжігітова М.</w:t>
            </w:r>
          </w:p>
          <w:p w14:paraId="427F55C8" w14:textId="77777777" w:rsidR="002E5A07" w:rsidRPr="008A4165" w:rsidRDefault="002E5A07" w:rsidP="00E3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AB080" w14:textId="77777777" w:rsidR="002E5A07" w:rsidRPr="008A4165" w:rsidRDefault="002E5A07" w:rsidP="00E3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7FC414" w14:textId="77777777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A07" w:rsidRPr="008A4165" w14:paraId="2D484FFE" w14:textId="77777777" w:rsidTr="003E42DD">
        <w:tc>
          <w:tcPr>
            <w:tcW w:w="681" w:type="dxa"/>
          </w:tcPr>
          <w:p w14:paraId="547CE067" w14:textId="77777777" w:rsidR="002E5A07" w:rsidRPr="008A4165" w:rsidRDefault="002E5A07" w:rsidP="007A7F05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center"/>
          </w:tcPr>
          <w:p w14:paraId="05DED9C4" w14:textId="77777777" w:rsidR="002E5A07" w:rsidRPr="008A4165" w:rsidRDefault="002E5A07" w:rsidP="008600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Nazir</w:t>
            </w:r>
            <w:proofErr w:type="spellEnd"/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Tyurakulov</w:t>
            </w:r>
            <w:proofErr w:type="spellEnd"/>
            <w:r w:rsidRPr="008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a first soviet diplomat in Saudi Arabia. </w:t>
            </w:r>
          </w:p>
          <w:p w14:paraId="5154EB5A" w14:textId="77777777" w:rsidR="002E5A07" w:rsidRPr="008A4165" w:rsidRDefault="002E5A07" w:rsidP="008600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(Назир Тюрякулов – первый советский дипломат в Саудовской Аравии).</w:t>
            </w:r>
          </w:p>
          <w:p w14:paraId="55B9B95E" w14:textId="77777777" w:rsidR="002E5A07" w:rsidRPr="008A4165" w:rsidRDefault="002E5A07" w:rsidP="00EE6284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Align w:val="center"/>
          </w:tcPr>
          <w:p w14:paraId="41D5A98C" w14:textId="77777777" w:rsidR="002E5A07" w:rsidRPr="008A4165" w:rsidRDefault="002E5A07" w:rsidP="0086007C">
            <w:pPr>
              <w:spacing w:befor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51091ED8" w14:textId="77777777" w:rsidR="002E5A07" w:rsidRPr="008A4165" w:rsidRDefault="002E5A07" w:rsidP="00EE628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14:paraId="3CD62F22" w14:textId="77777777" w:rsidR="002E5A07" w:rsidRPr="00890609" w:rsidRDefault="002E5A07" w:rsidP="008600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 In India, 97 (14)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1-6</w:t>
            </w:r>
          </w:p>
          <w:p w14:paraId="65F11A2F" w14:textId="77777777" w:rsidR="002E5A07" w:rsidRPr="008A4165" w:rsidRDefault="002E5A07" w:rsidP="00E3068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D86757B" w14:textId="7FDB0BEE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1165AED6" w14:textId="77777777" w:rsidR="002E5A07" w:rsidRPr="008A4165" w:rsidRDefault="002E5A07" w:rsidP="0086007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E42D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Sugirbaeva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3E42D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Gulzan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Gaukhar </w:t>
            </w:r>
            <w:r w:rsidRPr="008A41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Batyrbekkyzy,</w:t>
            </w:r>
          </w:p>
          <w:p w14:paraId="04F10783" w14:textId="77777777" w:rsidR="002E5A07" w:rsidRPr="008A4165" w:rsidRDefault="002E5A07" w:rsidP="0086007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Gulzhan K.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A41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Otarbaeva,</w:t>
            </w:r>
          </w:p>
          <w:p w14:paraId="5A55EBEA" w14:textId="2DB9CFCF" w:rsidR="002E5A07" w:rsidRPr="008A4165" w:rsidRDefault="002E5A07" w:rsidP="00E30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Suikim T. </w:t>
            </w:r>
            <w:r w:rsidRPr="008A41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Mussayeva</w:t>
            </w:r>
          </w:p>
        </w:tc>
      </w:tr>
      <w:tr w:rsidR="002E5A07" w:rsidRPr="008A4165" w14:paraId="69C65AFF" w14:textId="77777777" w:rsidTr="003E42DD">
        <w:tc>
          <w:tcPr>
            <w:tcW w:w="681" w:type="dxa"/>
          </w:tcPr>
          <w:p w14:paraId="2B33A8F6" w14:textId="77777777" w:rsidR="002E5A07" w:rsidRPr="008A4165" w:rsidRDefault="002E5A07" w:rsidP="007A7F05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center"/>
          </w:tcPr>
          <w:p w14:paraId="77EAC50F" w14:textId="5EB81FAE" w:rsidR="002E5A07" w:rsidRPr="008A4165" w:rsidRDefault="002E5A07" w:rsidP="00350A40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Бауыржан Момышұлының əскери қолбасшылық қызметі мен тарихи рухани мұрасы</w:t>
            </w:r>
          </w:p>
          <w:p w14:paraId="77E5C1D3" w14:textId="77D5930A" w:rsidR="002E5A07" w:rsidRPr="008A4165" w:rsidRDefault="002E5A07" w:rsidP="00350A40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Align w:val="center"/>
          </w:tcPr>
          <w:p w14:paraId="4449C166" w14:textId="1CDC2255" w:rsidR="002E5A07" w:rsidRPr="008A4165" w:rsidRDefault="002E5A07" w:rsidP="00EE628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5386" w:type="dxa"/>
            <w:vAlign w:val="center"/>
          </w:tcPr>
          <w:p w14:paraId="33BF12C3" w14:textId="77777777" w:rsidR="002E5A07" w:rsidRPr="008A4165" w:rsidRDefault="002E5A07" w:rsidP="00765A01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Eurasian Science Review</w:t>
            </w:r>
          </w:p>
          <w:p w14:paraId="5C8D48BC" w14:textId="0E6EC142" w:rsidR="002E5A07" w:rsidRPr="008A4165" w:rsidRDefault="002E5A07" w:rsidP="00765A01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An international, peer-reviewed, multidisciplinary journal  Proceedings of the II International Scientific and Practical Symposium on "Innovative Technologies in Education: Theory and Practice" in the Field of Education. Стамбул 2024. 1108-1121</w:t>
            </w:r>
          </w:p>
        </w:tc>
        <w:tc>
          <w:tcPr>
            <w:tcW w:w="992" w:type="dxa"/>
          </w:tcPr>
          <w:p w14:paraId="332C369B" w14:textId="4B9089DC" w:rsidR="002E5A07" w:rsidRPr="008A4165" w:rsidRDefault="002E5A07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14:paraId="423797C6" w14:textId="07405464" w:rsidR="002E5A07" w:rsidRPr="008A4165" w:rsidRDefault="002E5A07" w:rsidP="0076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Амалбекова Б.А., Козбагарова. Б. М.</w:t>
            </w:r>
          </w:p>
        </w:tc>
      </w:tr>
    </w:tbl>
    <w:p w14:paraId="508A96F1" w14:textId="77777777" w:rsidR="006A70CB" w:rsidRDefault="006A70CB" w:rsidP="000C6F6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FC4DECF" w14:textId="77777777" w:rsidR="002E5A07" w:rsidRDefault="002E5A07" w:rsidP="000C6F6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93EA95B" w14:textId="77777777" w:rsidR="007A7F05" w:rsidRDefault="007A7F05" w:rsidP="007A7F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1B0D0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Халықаралық ғылыми конференциялардағы жарияланымдар</w:t>
      </w:r>
    </w:p>
    <w:p w14:paraId="63F3C1D4" w14:textId="77777777" w:rsidR="007A7F05" w:rsidRPr="0080654C" w:rsidRDefault="007A7F05" w:rsidP="007A7F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822"/>
        <w:gridCol w:w="4111"/>
        <w:gridCol w:w="1305"/>
        <w:gridCol w:w="5386"/>
        <w:gridCol w:w="992"/>
        <w:gridCol w:w="2268"/>
      </w:tblGrid>
      <w:tr w:rsidR="007A7F05" w:rsidRPr="00A31D4E" w14:paraId="2E3C5682" w14:textId="77777777" w:rsidTr="003E42DD">
        <w:tc>
          <w:tcPr>
            <w:tcW w:w="822" w:type="dxa"/>
          </w:tcPr>
          <w:p w14:paraId="195FBD95" w14:textId="465CE313" w:rsidR="007A7F05" w:rsidRPr="00A31D4E" w:rsidRDefault="00A31D4E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14:paraId="47683E4F" w14:textId="65E2A5F5" w:rsidR="007A7F05" w:rsidRPr="00A31D4E" w:rsidRDefault="007A7F05" w:rsidP="00EE6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қуғын-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сүргінге ұшыраған қазақ әйелдерінің тағдыры ( XX ғасырдың 20-30 жылдары)</w:t>
            </w:r>
          </w:p>
          <w:p w14:paraId="052B338C" w14:textId="77777777" w:rsidR="007A7F05" w:rsidRPr="00A31D4E" w:rsidRDefault="007A7F05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</w:tcPr>
          <w:p w14:paraId="656522FA" w14:textId="77777777" w:rsidR="007A7F05" w:rsidRPr="00A31D4E" w:rsidRDefault="007A7F05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5386" w:type="dxa"/>
          </w:tcPr>
          <w:p w14:paraId="73FBB599" w14:textId="3C4D3E06" w:rsidR="007A7F05" w:rsidRPr="00A31D4E" w:rsidRDefault="007A7F05" w:rsidP="006E76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жүйесіндегі гуманитарлық-қоғамдық ғылымдардың өзекті мәселелері» атты халықаралық ғылыми-тәжірибелік конферен</w:t>
            </w:r>
            <w:r w:rsidR="0084592D"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 материалдары. Алматы, 2009</w:t>
            </w:r>
            <w:r w:rsidR="006A6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84592D"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31-35 бб.</w:t>
            </w:r>
          </w:p>
        </w:tc>
        <w:tc>
          <w:tcPr>
            <w:tcW w:w="992" w:type="dxa"/>
          </w:tcPr>
          <w:p w14:paraId="1A729430" w14:textId="77777777" w:rsidR="007A7F05" w:rsidRPr="00A31D4E" w:rsidRDefault="007A7F05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8ABB49A" w14:textId="77777777" w:rsidR="007A7F05" w:rsidRPr="00A31D4E" w:rsidRDefault="007A7F05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A31D4E" w14:paraId="35119203" w14:textId="77777777" w:rsidTr="003E42DD">
        <w:tc>
          <w:tcPr>
            <w:tcW w:w="822" w:type="dxa"/>
          </w:tcPr>
          <w:p w14:paraId="17DCAD88" w14:textId="3BBE54A6" w:rsidR="00A31D4E" w:rsidRPr="00A31D4E" w:rsidRDefault="00A31D4E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14:paraId="07FA0616" w14:textId="255071E9" w:rsidR="00A31D4E" w:rsidRPr="00A31D4E" w:rsidRDefault="00A31D4E" w:rsidP="00EE6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XVIII-XIX ғасырлардағы қазақ ақын-жыраулары шығармаларындағы ислам діні мәселелері </w:t>
            </w:r>
          </w:p>
        </w:tc>
        <w:tc>
          <w:tcPr>
            <w:tcW w:w="1305" w:type="dxa"/>
          </w:tcPr>
          <w:p w14:paraId="1DC83F01" w14:textId="1A2EABB7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5386" w:type="dxa"/>
          </w:tcPr>
          <w:p w14:paraId="2625C801" w14:textId="520177E8" w:rsidR="00A31D4E" w:rsidRPr="00A31D4E" w:rsidRDefault="00A31D4E" w:rsidP="006E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«Ислам өркениеті жә</w:t>
            </w:r>
            <w:r w:rsidR="00E24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Қазақстандағы діни мәселелер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халықаралық  ғылыми-теориялық конференция материалдары. Түркістан, 2009 ж. 96-102 бб.</w:t>
            </w:r>
          </w:p>
        </w:tc>
        <w:tc>
          <w:tcPr>
            <w:tcW w:w="992" w:type="dxa"/>
          </w:tcPr>
          <w:p w14:paraId="1276A283" w14:textId="045AA917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6C452E64" w14:textId="7777777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A31D4E" w14:paraId="7EFCFC10" w14:textId="77777777" w:rsidTr="003E42DD">
        <w:tc>
          <w:tcPr>
            <w:tcW w:w="822" w:type="dxa"/>
          </w:tcPr>
          <w:p w14:paraId="542ED9C1" w14:textId="20F02A14" w:rsidR="00A31D4E" w:rsidRPr="00A31D4E" w:rsidRDefault="00A31D4E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14:paraId="2464939D" w14:textId="7DED9046" w:rsidR="00A31D4E" w:rsidRPr="00A31D4E" w:rsidRDefault="00A31D4E" w:rsidP="00EE6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Дулат Бабатайұлы шығармаларындағы тарихилық мәселе</w:t>
            </w:r>
          </w:p>
        </w:tc>
        <w:tc>
          <w:tcPr>
            <w:tcW w:w="1305" w:type="dxa"/>
          </w:tcPr>
          <w:p w14:paraId="417FA0FD" w14:textId="1DC4DB0C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584FD12A" w14:textId="24141A60" w:rsidR="00A31D4E" w:rsidRPr="00A31D4E" w:rsidRDefault="00A31D4E" w:rsidP="006E7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ХХ ғасырдың басындағы ұлттық интеллигенцияның тарихтағы рөлі. Халықаралық ғылыми-тәжірибелік конференцияның материалдары.  Орал, 2009. 178-181 бб.</w:t>
            </w:r>
          </w:p>
        </w:tc>
        <w:tc>
          <w:tcPr>
            <w:tcW w:w="992" w:type="dxa"/>
          </w:tcPr>
          <w:p w14:paraId="09182E80" w14:textId="3244A580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7FBC89BC" w14:textId="7777777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A31D4E" w14:paraId="0AC0D3ED" w14:textId="77777777" w:rsidTr="003E42DD">
        <w:tc>
          <w:tcPr>
            <w:tcW w:w="822" w:type="dxa"/>
          </w:tcPr>
          <w:p w14:paraId="370A7FD7" w14:textId="466F7EFC" w:rsidR="00A31D4E" w:rsidRPr="00A31D4E" w:rsidRDefault="00A31D4E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14:paraId="28D735D8" w14:textId="407C3B8B" w:rsidR="00A31D4E" w:rsidRPr="00A31D4E" w:rsidRDefault="00A31D4E" w:rsidP="00E24F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Әбу </w:t>
            </w:r>
            <w:r w:rsidR="00E24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noBreakHyphen/>
              <w:t>Фарабидің ізгіліктік көзқарастар</w:t>
            </w:r>
            <w:r w:rsidR="00E24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305" w:type="dxa"/>
          </w:tcPr>
          <w:p w14:paraId="63397808" w14:textId="36A4C120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2EBEBF92" w14:textId="52CCD55C" w:rsidR="00A31D4E" w:rsidRPr="00A31D4E" w:rsidRDefault="007E2C51" w:rsidP="006A64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«Әбу Насыр әл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noBreakHyphen/>
              <w:t>Фараби және О</w:t>
            </w:r>
            <w:r w:rsidR="00A31D4E"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тырар өркениеті» атты халықаралық ғылыми</w:t>
            </w:r>
            <w:r w:rsidR="00A31D4E"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noBreakHyphen/>
              <w:t>теориялық конференц</w:t>
            </w:r>
            <w:r w:rsidR="006A6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материалдары. Алматы, 2010 ж</w:t>
            </w:r>
            <w:r w:rsidR="00A31D4E"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156-159 бб.</w:t>
            </w:r>
          </w:p>
        </w:tc>
        <w:tc>
          <w:tcPr>
            <w:tcW w:w="992" w:type="dxa"/>
          </w:tcPr>
          <w:p w14:paraId="66C816C2" w14:textId="174E675F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251DFEB3" w14:textId="7777777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A31D4E" w14:paraId="02432F46" w14:textId="77777777" w:rsidTr="003E42DD">
        <w:tc>
          <w:tcPr>
            <w:tcW w:w="822" w:type="dxa"/>
          </w:tcPr>
          <w:p w14:paraId="66DF1778" w14:textId="4C4A854B" w:rsidR="00A31D4E" w:rsidRPr="00A31D4E" w:rsidRDefault="00B86993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14:paraId="4E8017D6" w14:textId="77777777" w:rsidR="00A31D4E" w:rsidRPr="00A31D4E" w:rsidRDefault="00A31D4E" w:rsidP="00EE62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Жыраулар шығармашылығындағы ел қорғау мәселесі  </w:t>
            </w:r>
          </w:p>
          <w:p w14:paraId="17943E72" w14:textId="77777777" w:rsidR="00A31D4E" w:rsidRPr="00A31D4E" w:rsidRDefault="00A31D4E" w:rsidP="00EE6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</w:tcPr>
          <w:p w14:paraId="2D2C6BD0" w14:textId="231F5CE9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1C30E095" w14:textId="053C2D44" w:rsidR="00A31D4E" w:rsidRPr="00A31D4E" w:rsidRDefault="00A31D4E" w:rsidP="006E76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Жеңіс: жаңа көзқарастар мен қадамдар» Жеңістің 65 жылдығына арналған Халықаралық ғылыми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noBreakHyphen/>
              <w:t>практикалық конференция материалдары. Астана, 2010 ж. 250-255 бб.</w:t>
            </w:r>
          </w:p>
        </w:tc>
        <w:tc>
          <w:tcPr>
            <w:tcW w:w="992" w:type="dxa"/>
          </w:tcPr>
          <w:p w14:paraId="1A247BB0" w14:textId="70A13C47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04A9D453" w14:textId="7777777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A31D4E" w14:paraId="2B0650B4" w14:textId="77777777" w:rsidTr="003E42DD">
        <w:tc>
          <w:tcPr>
            <w:tcW w:w="822" w:type="dxa"/>
          </w:tcPr>
          <w:p w14:paraId="6A2A5587" w14:textId="2B7AEAD7" w:rsidR="00A31D4E" w:rsidRPr="00A31D4E" w:rsidRDefault="00B86993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14:paraId="75201C04" w14:textId="34CFD965" w:rsidR="00A31D4E" w:rsidRPr="00A31D4E" w:rsidRDefault="00A31D4E" w:rsidP="00EE6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 тұлғасы – ауыз әдебиеті деректерінде</w:t>
            </w:r>
          </w:p>
        </w:tc>
        <w:tc>
          <w:tcPr>
            <w:tcW w:w="1305" w:type="dxa"/>
          </w:tcPr>
          <w:p w14:paraId="6BDFCEF2" w14:textId="24D3C924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0412FFBF" w14:textId="49DD1446" w:rsidR="00A31D4E" w:rsidRPr="00A31D4E" w:rsidRDefault="00A31D4E" w:rsidP="006A64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«Дәстүрлі және заманауи Қазақстан этнологиясы» атты ал-Фараби атындағы ҚазҰУ-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дың 80 жылдығына  және А.Б.Қалыштың 60 жылдығына арналған халықаралық ғылыми-теориялық конференция материалдары. Алматы «Қазақ университеті» 2014</w:t>
            </w:r>
            <w:r w:rsidR="006A6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317-321бб.</w:t>
            </w:r>
          </w:p>
        </w:tc>
        <w:tc>
          <w:tcPr>
            <w:tcW w:w="992" w:type="dxa"/>
          </w:tcPr>
          <w:p w14:paraId="67E9F02A" w14:textId="5F7F24E6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</w:tcPr>
          <w:p w14:paraId="14AF7ACA" w14:textId="7777777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A31D4E" w14:paraId="19C5E1E4" w14:textId="77777777" w:rsidTr="003E42DD">
        <w:tc>
          <w:tcPr>
            <w:tcW w:w="822" w:type="dxa"/>
          </w:tcPr>
          <w:p w14:paraId="2C52E182" w14:textId="1F3DEBEC" w:rsidR="00A31D4E" w:rsidRPr="00A31D4E" w:rsidRDefault="00B86993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111" w:type="dxa"/>
          </w:tcPr>
          <w:p w14:paraId="02A20316" w14:textId="371DC47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тарихындағы әйелдердің әлеуметтік мәртебесі мен ел билеу жүйесіндегі ролі</w:t>
            </w:r>
          </w:p>
        </w:tc>
        <w:tc>
          <w:tcPr>
            <w:tcW w:w="1305" w:type="dxa"/>
          </w:tcPr>
          <w:p w14:paraId="1C5D01B7" w14:textId="0C06ED7D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37178F18" w14:textId="00D1893D" w:rsidR="00A31D4E" w:rsidRPr="00A31D4E" w:rsidRDefault="00A31D4E" w:rsidP="006E76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институционалдық реформа – ел дамуының кепілі» атты халықаралық ғылыми-тәжірибелік  конференциясының материалдары II бөлім Шымкент – 2015. 4-8 бб.</w:t>
            </w:r>
          </w:p>
        </w:tc>
        <w:tc>
          <w:tcPr>
            <w:tcW w:w="992" w:type="dxa"/>
          </w:tcPr>
          <w:p w14:paraId="1DD94C62" w14:textId="018A9ED0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4541C13" w14:textId="7777777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6A644F" w14:paraId="2B8E102B" w14:textId="77777777" w:rsidTr="00EE6284">
        <w:tc>
          <w:tcPr>
            <w:tcW w:w="822" w:type="dxa"/>
          </w:tcPr>
          <w:p w14:paraId="6978AAD6" w14:textId="70AC7C49" w:rsidR="00A31D4E" w:rsidRPr="00A31D4E" w:rsidRDefault="00B86993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14:paraId="553EC63B" w14:textId="6B24A989" w:rsidR="00A31D4E" w:rsidRPr="00A31D4E" w:rsidRDefault="00A31D4E" w:rsidP="00EE6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салт-дәстүрдің жас ұрпақты тәрбиелеудегі рөлі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305" w:type="dxa"/>
          </w:tcPr>
          <w:p w14:paraId="6447B440" w14:textId="7888CBB3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</w:tcPr>
          <w:p w14:paraId="2DDAEDE4" w14:textId="43B7F822" w:rsidR="00A31D4E" w:rsidRPr="00A31D4E" w:rsidRDefault="00A31D4E" w:rsidP="006A644F">
            <w:pPr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"Білім, ғылым және өндірісті интеграциялау концепциясы-2" атты халықаралық ғылыми-тәжірибелік конференци</w:t>
            </w:r>
            <w:r w:rsidR="006A6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ясы материалдары Шымкент, 2016. 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170-172 бб.</w:t>
            </w:r>
          </w:p>
        </w:tc>
        <w:tc>
          <w:tcPr>
            <w:tcW w:w="992" w:type="dxa"/>
          </w:tcPr>
          <w:p w14:paraId="42E51A38" w14:textId="5D259432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6A2BC0BD" w14:textId="40285B17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1D4E" w:rsidRPr="006E7633" w14:paraId="32FF58FF" w14:textId="77777777" w:rsidTr="003E42DD">
        <w:tc>
          <w:tcPr>
            <w:tcW w:w="822" w:type="dxa"/>
          </w:tcPr>
          <w:p w14:paraId="2428E259" w14:textId="29A8A094" w:rsidR="00B86993" w:rsidRDefault="00B86993" w:rsidP="00A31D4E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  <w:p w14:paraId="52C2F6AC" w14:textId="6E3DD5BA" w:rsidR="00A31D4E" w:rsidRPr="00A31D4E" w:rsidRDefault="00B86993" w:rsidP="00B8699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4111" w:type="dxa"/>
            <w:vAlign w:val="center"/>
          </w:tcPr>
          <w:p w14:paraId="1C7DFC9A" w14:textId="7B9F78BB" w:rsidR="00A31D4E" w:rsidRPr="00A31D4E" w:rsidRDefault="00A31D4E" w:rsidP="00EE6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Тәуелсіздік және тарих тағылымы</w:t>
            </w:r>
          </w:p>
        </w:tc>
        <w:tc>
          <w:tcPr>
            <w:tcW w:w="1305" w:type="dxa"/>
            <w:vAlign w:val="center"/>
          </w:tcPr>
          <w:p w14:paraId="28506ACD" w14:textId="448877E8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vAlign w:val="center"/>
          </w:tcPr>
          <w:p w14:paraId="301DFF8F" w14:textId="129B8786" w:rsidR="00A31D4E" w:rsidRPr="00A31D4E" w:rsidRDefault="00A31D4E" w:rsidP="006E76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«Тәуелсіздік және тарихи тұлға» атты Тәуелсіздіктің 30 жылдық мерейтойына және Абылай ханның 310 жылдығына арналған </w:t>
            </w: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ғылыми-тәжірибелік конференция жұмысының ғылыми мақалалар жинағы. 2021 ж. 4-7 бб.</w:t>
            </w:r>
          </w:p>
        </w:tc>
        <w:tc>
          <w:tcPr>
            <w:tcW w:w="992" w:type="dxa"/>
          </w:tcPr>
          <w:p w14:paraId="09E1D690" w14:textId="563299B3" w:rsidR="00A31D4E" w:rsidRPr="00A31D4E" w:rsidRDefault="00A31D4E" w:rsidP="00EE62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37F0FBF9" w14:textId="6E3F5EA3" w:rsidR="00A31D4E" w:rsidRPr="00A31D4E" w:rsidRDefault="00A31D4E" w:rsidP="00EE62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0BCD378A" w14:textId="77777777" w:rsidR="00F102A2" w:rsidRDefault="00F102A2" w:rsidP="004A28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CF6E693" w14:textId="77777777" w:rsidR="0039170D" w:rsidRDefault="0039170D" w:rsidP="004A28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DCA10D2" w14:textId="69775BCD" w:rsidR="0015380C" w:rsidRPr="0080654C" w:rsidRDefault="000A1132" w:rsidP="004A2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0D0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Соңғы 5 жылда басылған монографиялар, оқулықтар, жеке жазылған оқу (оқу-әдістемелік) құралдар</w:t>
      </w:r>
    </w:p>
    <w:p w14:paraId="73B95086" w14:textId="77777777" w:rsidR="0015380C" w:rsidRDefault="0015380C" w:rsidP="00806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56"/>
        <w:gridCol w:w="1231"/>
        <w:gridCol w:w="5386"/>
        <w:gridCol w:w="993"/>
        <w:gridCol w:w="2345"/>
      </w:tblGrid>
      <w:tr w:rsidR="00674528" w:rsidRPr="00860BA4" w14:paraId="224935E9" w14:textId="77777777" w:rsidTr="00F5327A">
        <w:tc>
          <w:tcPr>
            <w:tcW w:w="675" w:type="dxa"/>
          </w:tcPr>
          <w:p w14:paraId="27A64E0C" w14:textId="64817FBB" w:rsidR="00B93F2E" w:rsidRPr="00B93F2E" w:rsidRDefault="00B93F2E" w:rsidP="00B93F2E">
            <w:pPr>
              <w:tabs>
                <w:tab w:val="left" w:pos="975"/>
              </w:tabs>
              <w:ind w:left="10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7BF3F0" w14:textId="36C35F3C" w:rsidR="000A1132" w:rsidRPr="00860BA4" w:rsidRDefault="000A1132" w:rsidP="00860BA4">
            <w:pPr>
              <w:pStyle w:val="ae"/>
              <w:numPr>
                <w:ilvl w:val="0"/>
                <w:numId w:val="17"/>
              </w:numPr>
              <w:ind w:right="459"/>
              <w:rPr>
                <w:lang w:val="kk-KZ"/>
              </w:rPr>
            </w:pPr>
          </w:p>
        </w:tc>
        <w:tc>
          <w:tcPr>
            <w:tcW w:w="4156" w:type="dxa"/>
          </w:tcPr>
          <w:p w14:paraId="320CF7B4" w14:textId="259537FF" w:rsidR="000A1132" w:rsidRPr="000A1132" w:rsidRDefault="004F1E35" w:rsidP="00B93F2E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тарихын зерттеуші тұлға</w:t>
            </w:r>
          </w:p>
        </w:tc>
        <w:tc>
          <w:tcPr>
            <w:tcW w:w="1231" w:type="dxa"/>
          </w:tcPr>
          <w:p w14:paraId="368789F6" w14:textId="5C5FE570" w:rsidR="000A1132" w:rsidRDefault="000A1132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1B8A588C" w14:textId="77777777" w:rsidR="006A644F" w:rsidRDefault="004F1E35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  <w:r w:rsidR="000A1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6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«Отан» баспасы. 2025. </w:t>
            </w:r>
          </w:p>
          <w:p w14:paraId="35589F78" w14:textId="22B52CF4" w:rsidR="000A1132" w:rsidRDefault="00860BA4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 б.</w:t>
            </w:r>
          </w:p>
          <w:p w14:paraId="08C4667B" w14:textId="7911F590" w:rsidR="00860BA4" w:rsidRPr="000A1132" w:rsidRDefault="00860BA4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ISBN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978-601-7890-62-9</w:t>
            </w:r>
          </w:p>
        </w:tc>
        <w:tc>
          <w:tcPr>
            <w:tcW w:w="993" w:type="dxa"/>
          </w:tcPr>
          <w:p w14:paraId="719C346D" w14:textId="259D9598" w:rsidR="000A1132" w:rsidRDefault="00860BA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345" w:type="dxa"/>
          </w:tcPr>
          <w:p w14:paraId="10943F33" w14:textId="6D00EE13" w:rsidR="00B93F2E" w:rsidRPr="000A1132" w:rsidRDefault="00B93F2E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0BA4" w:rsidRPr="00860BA4" w14:paraId="26FAF0DD" w14:textId="77777777" w:rsidTr="00F5327A">
        <w:tc>
          <w:tcPr>
            <w:tcW w:w="675" w:type="dxa"/>
          </w:tcPr>
          <w:p w14:paraId="2255201A" w14:textId="2573A669" w:rsidR="00860BA4" w:rsidRPr="00860BA4" w:rsidRDefault="00860BA4" w:rsidP="00860BA4">
            <w:pPr>
              <w:pStyle w:val="ae"/>
              <w:numPr>
                <w:ilvl w:val="0"/>
                <w:numId w:val="17"/>
              </w:num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56" w:type="dxa"/>
          </w:tcPr>
          <w:p w14:paraId="36BD4FDA" w14:textId="7E375A6A" w:rsidR="00860BA4" w:rsidRDefault="00860BA4" w:rsidP="00B93F2E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ғасырдың басындағы Қазақстандағы демографиялық шығындар тарихы</w:t>
            </w:r>
          </w:p>
        </w:tc>
        <w:tc>
          <w:tcPr>
            <w:tcW w:w="1231" w:type="dxa"/>
          </w:tcPr>
          <w:p w14:paraId="17AD1FD6" w14:textId="2C9485BA" w:rsidR="00860BA4" w:rsidRDefault="00860BA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5386" w:type="dxa"/>
          </w:tcPr>
          <w:p w14:paraId="29E79209" w14:textId="77777777" w:rsidR="00860BA4" w:rsidRDefault="00860BA4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құралы. Алматы, «Қазақ университеті», 2022. – 206 б. </w:t>
            </w:r>
          </w:p>
          <w:p w14:paraId="67AB0CB6" w14:textId="33DA31DF" w:rsidR="00860BA4" w:rsidRDefault="00860BA4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ІSBN 978-601-04-6063-8</w:t>
            </w:r>
          </w:p>
        </w:tc>
        <w:tc>
          <w:tcPr>
            <w:tcW w:w="993" w:type="dxa"/>
          </w:tcPr>
          <w:p w14:paraId="28139642" w14:textId="6311D382" w:rsidR="00860BA4" w:rsidRDefault="00860BA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2345" w:type="dxa"/>
          </w:tcPr>
          <w:p w14:paraId="3DEC147E" w14:textId="77777777" w:rsidR="00860BA4" w:rsidRDefault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Г.Б. Козгамбаева</w:t>
            </w:r>
          </w:p>
          <w:p w14:paraId="12782A49" w14:textId="008FDB95" w:rsidR="00860BA4" w:rsidRPr="000A1132" w:rsidRDefault="00860BA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0BA4" w:rsidRPr="00860BA4" w14:paraId="0218E9D3" w14:textId="77777777" w:rsidTr="00F5327A">
        <w:tc>
          <w:tcPr>
            <w:tcW w:w="675" w:type="dxa"/>
          </w:tcPr>
          <w:p w14:paraId="52C525A1" w14:textId="77777777" w:rsidR="00860BA4" w:rsidRPr="00860BA4" w:rsidRDefault="00860BA4" w:rsidP="00860BA4">
            <w:pPr>
              <w:pStyle w:val="ae"/>
              <w:numPr>
                <w:ilvl w:val="0"/>
                <w:numId w:val="17"/>
              </w:num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56" w:type="dxa"/>
          </w:tcPr>
          <w:p w14:paraId="1A50C8C3" w14:textId="77777777" w:rsidR="00860BA4" w:rsidRPr="00860BA4" w:rsidRDefault="00860BA4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«Шетелдер тарихнамасы. (Антикалық</w:t>
            </w:r>
          </w:p>
          <w:p w14:paraId="70417E82" w14:textId="469A626D" w:rsidR="00860BA4" w:rsidRDefault="00860BA4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дәуірден жаңа з</w:t>
            </w:r>
            <w:r w:rsidR="00F57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аманның соңына дейінгі аралық)» 6B01601-«Тарих мұғалімін даярлау», </w:t>
            </w:r>
            <w:r w:rsidR="00F57414" w:rsidRPr="00F57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6B01602-«Тарих-Дінтану мұғалімін даярлау» білім </w:t>
            </w:r>
            <w:r w:rsidR="00F57414" w:rsidRPr="00F57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беру бағдарламалары студенттеріне</w:t>
            </w:r>
            <w:r w:rsidR="00F57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электронды оқу құралы</w:t>
            </w:r>
          </w:p>
        </w:tc>
        <w:tc>
          <w:tcPr>
            <w:tcW w:w="1231" w:type="dxa"/>
          </w:tcPr>
          <w:p w14:paraId="1B9F2615" w14:textId="77777777" w:rsidR="00860BA4" w:rsidRDefault="00860BA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4384B9D6" w14:textId="772F7315" w:rsidR="00860BA4" w:rsidRDefault="002A624C" w:rsidP="00860BA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Шымкент: «Әлем» баспаханасы, 2021.-161 бб </w:t>
            </w:r>
            <w:r w:rsidR="00F57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Авторлық құқықпен қорғалатын объектілерге құқықтардың мемлекеттік тізілімге мәліметтерді енгізу туралы куәлік 2021 жылғы 7 желтоқсан  </w:t>
            </w:r>
            <w:r w:rsidR="00F57414"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  <w:r w:rsidR="00F5741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22222</w:t>
            </w:r>
          </w:p>
        </w:tc>
        <w:tc>
          <w:tcPr>
            <w:tcW w:w="993" w:type="dxa"/>
          </w:tcPr>
          <w:p w14:paraId="55DA2826" w14:textId="77777777" w:rsidR="00860BA4" w:rsidRDefault="00860BA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</w:tcPr>
          <w:p w14:paraId="2D4318BE" w14:textId="63FB50DA" w:rsidR="00860BA4" w:rsidRDefault="00F5741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Г.М.</w:t>
            </w:r>
          </w:p>
        </w:tc>
      </w:tr>
      <w:tr w:rsidR="00F57414" w:rsidRPr="00860BA4" w14:paraId="405ADA2E" w14:textId="77777777" w:rsidTr="00F5327A">
        <w:tc>
          <w:tcPr>
            <w:tcW w:w="675" w:type="dxa"/>
          </w:tcPr>
          <w:p w14:paraId="40402037" w14:textId="77777777" w:rsidR="00F57414" w:rsidRPr="00860BA4" w:rsidRDefault="00F57414" w:rsidP="00860BA4">
            <w:pPr>
              <w:pStyle w:val="ae"/>
              <w:numPr>
                <w:ilvl w:val="0"/>
                <w:numId w:val="17"/>
              </w:num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56" w:type="dxa"/>
          </w:tcPr>
          <w:p w14:paraId="16585422" w14:textId="28CDA713" w:rsidR="002C7EB6" w:rsidRPr="002C7EB6" w:rsidRDefault="002C7EB6" w:rsidP="002C7EB6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білім берудегі цифрлық ресурстар және компьютерлік</w:t>
            </w:r>
          </w:p>
          <w:p w14:paraId="7720BAD0" w14:textId="4805DC14" w:rsidR="00F57414" w:rsidRPr="00860BA4" w:rsidRDefault="002C7EB6" w:rsidP="002C7EB6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C7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ехнологияны қолдану әдістері</w:t>
            </w:r>
            <w:r w:rsidR="005B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Электронды оқу құралы</w:t>
            </w:r>
          </w:p>
        </w:tc>
        <w:tc>
          <w:tcPr>
            <w:tcW w:w="1231" w:type="dxa"/>
          </w:tcPr>
          <w:p w14:paraId="3DABBFCA" w14:textId="77777777" w:rsidR="00F57414" w:rsidRDefault="00F5741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00E97663" w14:textId="41A198F2" w:rsidR="00F57414" w:rsidRDefault="002C7EB6" w:rsidP="002C7EB6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Авторлық құқықпен қорғалатын объектілерге құқықтардың мемлекеттік тізілімге мәліметтерді енгізу туралы куәлік 2024 жылғы 3 шілде  </w:t>
            </w:r>
            <w:r w:rsidRPr="008A41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48138</w:t>
            </w:r>
          </w:p>
        </w:tc>
        <w:tc>
          <w:tcPr>
            <w:tcW w:w="993" w:type="dxa"/>
          </w:tcPr>
          <w:p w14:paraId="176F6AD1" w14:textId="77777777" w:rsidR="00F57414" w:rsidRDefault="00F57414" w:rsidP="000A113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</w:tcPr>
          <w:p w14:paraId="286185E8" w14:textId="58AC5743" w:rsidR="00F57414" w:rsidRDefault="002C7EB6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Орынбасарова Г.Ж.</w:t>
            </w:r>
          </w:p>
        </w:tc>
      </w:tr>
    </w:tbl>
    <w:p w14:paraId="27FF4751" w14:textId="669C92CF" w:rsidR="009B045B" w:rsidRDefault="009B045B" w:rsidP="00972D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B045B" w:rsidSect="005B28C2">
      <w:footerReference w:type="default" r:id="rId36"/>
      <w:pgSz w:w="16838" w:h="11906" w:orient="landscape"/>
      <w:pgMar w:top="851" w:right="1134" w:bottom="850" w:left="1134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4F08E" w14:textId="77777777" w:rsidR="00BA2917" w:rsidRDefault="00BA2917" w:rsidP="001D63E2">
      <w:pPr>
        <w:spacing w:after="0" w:line="240" w:lineRule="auto"/>
      </w:pPr>
      <w:r>
        <w:separator/>
      </w:r>
    </w:p>
  </w:endnote>
  <w:endnote w:type="continuationSeparator" w:id="0">
    <w:p w14:paraId="48AB2A83" w14:textId="77777777" w:rsidR="00BA2917" w:rsidRDefault="00BA2917" w:rsidP="001D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C772" w14:textId="77777777" w:rsidR="00EE6284" w:rsidRDefault="00EE6284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</w:p>
  <w:p w14:paraId="2CAD0A6E" w14:textId="079369CE" w:rsidR="00EE6284" w:rsidRPr="00391BE0" w:rsidRDefault="00EE6284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>
      <w:rPr>
        <w:rFonts w:ascii="Times New Roman" w:hAnsi="Times New Roman"/>
        <w:b/>
        <w:bCs/>
        <w:sz w:val="24"/>
        <w:szCs w:val="24"/>
        <w:lang w:val="kk-KZ"/>
      </w:rPr>
      <w:t xml:space="preserve">Ғалым 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>хатшы: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            Байғұтова А.М. </w:t>
    </w:r>
  </w:p>
  <w:p w14:paraId="0575F99A" w14:textId="77777777" w:rsidR="00EE6284" w:rsidRPr="00AD77B3" w:rsidRDefault="00EE6284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</w:p>
  <w:p w14:paraId="19F5420B" w14:textId="5CBA7477" w:rsidR="00EE6284" w:rsidRPr="000F22E9" w:rsidRDefault="00EE6284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 w:rsidRPr="00AD77B3">
      <w:rPr>
        <w:rFonts w:ascii="Times New Roman" w:hAnsi="Times New Roman"/>
        <w:b/>
        <w:bCs/>
        <w:sz w:val="24"/>
        <w:szCs w:val="24"/>
        <w:lang w:val="kk-KZ"/>
      </w:rPr>
      <w:t>Ізденуші: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            Исабек </w:t>
    </w:r>
    <w:r>
      <w:rPr>
        <w:rFonts w:ascii="Times New Roman" w:hAnsi="Times New Roman"/>
        <w:b/>
        <w:bCs/>
        <w:sz w:val="24"/>
        <w:szCs w:val="24"/>
        <w:lang w:val="kk-KZ"/>
      </w:rPr>
      <w:tab/>
      <w:t>Б.Қ.</w:t>
    </w:r>
  </w:p>
  <w:p w14:paraId="466760E1" w14:textId="77777777" w:rsidR="00EE6284" w:rsidRDefault="00EE62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B9D3" w14:textId="77777777" w:rsidR="00BA2917" w:rsidRDefault="00BA2917" w:rsidP="001D63E2">
      <w:pPr>
        <w:spacing w:after="0" w:line="240" w:lineRule="auto"/>
      </w:pPr>
      <w:r>
        <w:separator/>
      </w:r>
    </w:p>
  </w:footnote>
  <w:footnote w:type="continuationSeparator" w:id="0">
    <w:p w14:paraId="066CE78D" w14:textId="77777777" w:rsidR="00BA2917" w:rsidRDefault="00BA2917" w:rsidP="001D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E2D"/>
    <w:multiLevelType w:val="hybridMultilevel"/>
    <w:tmpl w:val="9EBA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119F"/>
    <w:multiLevelType w:val="hybridMultilevel"/>
    <w:tmpl w:val="2F88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71B81"/>
    <w:multiLevelType w:val="hybridMultilevel"/>
    <w:tmpl w:val="2C2A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73B02"/>
    <w:multiLevelType w:val="hybridMultilevel"/>
    <w:tmpl w:val="6AE6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A77C2"/>
    <w:multiLevelType w:val="hybridMultilevel"/>
    <w:tmpl w:val="25988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0B0257"/>
    <w:multiLevelType w:val="hybridMultilevel"/>
    <w:tmpl w:val="F4309AA6"/>
    <w:lvl w:ilvl="0" w:tplc="819240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72880"/>
    <w:multiLevelType w:val="hybridMultilevel"/>
    <w:tmpl w:val="C3E2616E"/>
    <w:lvl w:ilvl="0" w:tplc="819240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8941AC"/>
    <w:multiLevelType w:val="hybridMultilevel"/>
    <w:tmpl w:val="68806E72"/>
    <w:lvl w:ilvl="0" w:tplc="819240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B62D8"/>
    <w:multiLevelType w:val="hybridMultilevel"/>
    <w:tmpl w:val="48C0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F7A3D"/>
    <w:multiLevelType w:val="hybridMultilevel"/>
    <w:tmpl w:val="725E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D7E54"/>
    <w:multiLevelType w:val="hybridMultilevel"/>
    <w:tmpl w:val="5EAC5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D5435"/>
    <w:multiLevelType w:val="hybridMultilevel"/>
    <w:tmpl w:val="9BE630B4"/>
    <w:lvl w:ilvl="0" w:tplc="C0BC8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BD2CD5"/>
    <w:multiLevelType w:val="hybridMultilevel"/>
    <w:tmpl w:val="9F483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0CEB1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26FF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1F0F8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1FAE4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ACEA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3988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C10D3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9681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294073B"/>
    <w:multiLevelType w:val="multilevel"/>
    <w:tmpl w:val="30EE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C6048"/>
    <w:multiLevelType w:val="hybridMultilevel"/>
    <w:tmpl w:val="06867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96A03"/>
    <w:multiLevelType w:val="hybridMultilevel"/>
    <w:tmpl w:val="78302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25FF"/>
    <w:multiLevelType w:val="hybridMultilevel"/>
    <w:tmpl w:val="D036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CE"/>
    <w:rsid w:val="00002327"/>
    <w:rsid w:val="000138FD"/>
    <w:rsid w:val="00024FDE"/>
    <w:rsid w:val="00041A50"/>
    <w:rsid w:val="00062CC7"/>
    <w:rsid w:val="000726D8"/>
    <w:rsid w:val="0007705F"/>
    <w:rsid w:val="00094063"/>
    <w:rsid w:val="000A1132"/>
    <w:rsid w:val="000A358A"/>
    <w:rsid w:val="000A4532"/>
    <w:rsid w:val="000B3330"/>
    <w:rsid w:val="000C46DD"/>
    <w:rsid w:val="000C6F62"/>
    <w:rsid w:val="001050DA"/>
    <w:rsid w:val="00115660"/>
    <w:rsid w:val="00115E86"/>
    <w:rsid w:val="0012392D"/>
    <w:rsid w:val="0013154F"/>
    <w:rsid w:val="0013635C"/>
    <w:rsid w:val="0014392F"/>
    <w:rsid w:val="0015380C"/>
    <w:rsid w:val="00163C82"/>
    <w:rsid w:val="001717E2"/>
    <w:rsid w:val="00190171"/>
    <w:rsid w:val="001972AC"/>
    <w:rsid w:val="001C3447"/>
    <w:rsid w:val="001D63E2"/>
    <w:rsid w:val="001E5247"/>
    <w:rsid w:val="001F03E2"/>
    <w:rsid w:val="00205EBA"/>
    <w:rsid w:val="002140CE"/>
    <w:rsid w:val="002410A7"/>
    <w:rsid w:val="00283ADE"/>
    <w:rsid w:val="002A624C"/>
    <w:rsid w:val="002B329C"/>
    <w:rsid w:val="002C7EB6"/>
    <w:rsid w:val="002E5A07"/>
    <w:rsid w:val="002F0C0F"/>
    <w:rsid w:val="002F703E"/>
    <w:rsid w:val="00304287"/>
    <w:rsid w:val="00316AB7"/>
    <w:rsid w:val="003278B6"/>
    <w:rsid w:val="00330234"/>
    <w:rsid w:val="00344B6F"/>
    <w:rsid w:val="003472F1"/>
    <w:rsid w:val="00350A40"/>
    <w:rsid w:val="00383D00"/>
    <w:rsid w:val="0039170D"/>
    <w:rsid w:val="00391BE0"/>
    <w:rsid w:val="00397898"/>
    <w:rsid w:val="003A3C33"/>
    <w:rsid w:val="003A3D14"/>
    <w:rsid w:val="003B1AED"/>
    <w:rsid w:val="003C78A6"/>
    <w:rsid w:val="003D3DD8"/>
    <w:rsid w:val="003E34D2"/>
    <w:rsid w:val="003E4171"/>
    <w:rsid w:val="003E42DD"/>
    <w:rsid w:val="003F3D49"/>
    <w:rsid w:val="00430D8F"/>
    <w:rsid w:val="004366BA"/>
    <w:rsid w:val="00446CA8"/>
    <w:rsid w:val="004560F2"/>
    <w:rsid w:val="004A28E0"/>
    <w:rsid w:val="004A69C9"/>
    <w:rsid w:val="004B78ED"/>
    <w:rsid w:val="004C091A"/>
    <w:rsid w:val="004C4345"/>
    <w:rsid w:val="004E3E8A"/>
    <w:rsid w:val="004F1E35"/>
    <w:rsid w:val="005058DA"/>
    <w:rsid w:val="00557E0D"/>
    <w:rsid w:val="0056129F"/>
    <w:rsid w:val="00566081"/>
    <w:rsid w:val="005721C1"/>
    <w:rsid w:val="005758C4"/>
    <w:rsid w:val="005A18C3"/>
    <w:rsid w:val="005A2293"/>
    <w:rsid w:val="005B21E1"/>
    <w:rsid w:val="005B28C2"/>
    <w:rsid w:val="005F31B8"/>
    <w:rsid w:val="00606059"/>
    <w:rsid w:val="00607241"/>
    <w:rsid w:val="00612C59"/>
    <w:rsid w:val="0064227F"/>
    <w:rsid w:val="00657454"/>
    <w:rsid w:val="00674528"/>
    <w:rsid w:val="00682D54"/>
    <w:rsid w:val="00695ABD"/>
    <w:rsid w:val="006A644F"/>
    <w:rsid w:val="006A70CB"/>
    <w:rsid w:val="006C77F8"/>
    <w:rsid w:val="006E7633"/>
    <w:rsid w:val="007023D1"/>
    <w:rsid w:val="007071C5"/>
    <w:rsid w:val="007101EE"/>
    <w:rsid w:val="007152E7"/>
    <w:rsid w:val="00721600"/>
    <w:rsid w:val="00722FC8"/>
    <w:rsid w:val="00740C10"/>
    <w:rsid w:val="00741C88"/>
    <w:rsid w:val="00747FF1"/>
    <w:rsid w:val="00760143"/>
    <w:rsid w:val="00760AB9"/>
    <w:rsid w:val="00765A01"/>
    <w:rsid w:val="00770FC6"/>
    <w:rsid w:val="00773393"/>
    <w:rsid w:val="00785D40"/>
    <w:rsid w:val="007A2397"/>
    <w:rsid w:val="007A7E3C"/>
    <w:rsid w:val="007A7F05"/>
    <w:rsid w:val="007E2C51"/>
    <w:rsid w:val="007F2B70"/>
    <w:rsid w:val="0080654C"/>
    <w:rsid w:val="00810E7B"/>
    <w:rsid w:val="00832671"/>
    <w:rsid w:val="008330F7"/>
    <w:rsid w:val="0084592D"/>
    <w:rsid w:val="0085773F"/>
    <w:rsid w:val="00857B96"/>
    <w:rsid w:val="00860BA4"/>
    <w:rsid w:val="00876D95"/>
    <w:rsid w:val="00884FCE"/>
    <w:rsid w:val="00886BA2"/>
    <w:rsid w:val="00890609"/>
    <w:rsid w:val="008A4165"/>
    <w:rsid w:val="008D26B5"/>
    <w:rsid w:val="008E2B2C"/>
    <w:rsid w:val="008F21E2"/>
    <w:rsid w:val="00906CB2"/>
    <w:rsid w:val="00943D07"/>
    <w:rsid w:val="0096196A"/>
    <w:rsid w:val="00972942"/>
    <w:rsid w:val="00972D5A"/>
    <w:rsid w:val="00980C39"/>
    <w:rsid w:val="0098122F"/>
    <w:rsid w:val="009976CA"/>
    <w:rsid w:val="009B045B"/>
    <w:rsid w:val="009B1831"/>
    <w:rsid w:val="009B2858"/>
    <w:rsid w:val="009B4A83"/>
    <w:rsid w:val="009C1A71"/>
    <w:rsid w:val="00A31D4E"/>
    <w:rsid w:val="00A741EA"/>
    <w:rsid w:val="00A74D0B"/>
    <w:rsid w:val="00A849D7"/>
    <w:rsid w:val="00AB31F2"/>
    <w:rsid w:val="00AB5620"/>
    <w:rsid w:val="00AC7BFA"/>
    <w:rsid w:val="00AE121A"/>
    <w:rsid w:val="00B02B84"/>
    <w:rsid w:val="00B05CA4"/>
    <w:rsid w:val="00B20EFE"/>
    <w:rsid w:val="00B23FEB"/>
    <w:rsid w:val="00B65893"/>
    <w:rsid w:val="00B66B59"/>
    <w:rsid w:val="00B80FFB"/>
    <w:rsid w:val="00B86993"/>
    <w:rsid w:val="00B93F2E"/>
    <w:rsid w:val="00B97F08"/>
    <w:rsid w:val="00BA2917"/>
    <w:rsid w:val="00BA524A"/>
    <w:rsid w:val="00BB34D2"/>
    <w:rsid w:val="00BD4CC5"/>
    <w:rsid w:val="00C32332"/>
    <w:rsid w:val="00C402A0"/>
    <w:rsid w:val="00C54D32"/>
    <w:rsid w:val="00C72540"/>
    <w:rsid w:val="00C77609"/>
    <w:rsid w:val="00C776F4"/>
    <w:rsid w:val="00CA488B"/>
    <w:rsid w:val="00CB3F9B"/>
    <w:rsid w:val="00CB57D0"/>
    <w:rsid w:val="00CC6B97"/>
    <w:rsid w:val="00CD0E77"/>
    <w:rsid w:val="00CD7C95"/>
    <w:rsid w:val="00CF4C88"/>
    <w:rsid w:val="00D03FA5"/>
    <w:rsid w:val="00D401BE"/>
    <w:rsid w:val="00D47004"/>
    <w:rsid w:val="00D732C1"/>
    <w:rsid w:val="00D75511"/>
    <w:rsid w:val="00D94EDB"/>
    <w:rsid w:val="00DA24E5"/>
    <w:rsid w:val="00DB48D0"/>
    <w:rsid w:val="00DB62DD"/>
    <w:rsid w:val="00DE4E6D"/>
    <w:rsid w:val="00DE78E5"/>
    <w:rsid w:val="00DF5A98"/>
    <w:rsid w:val="00DF61BB"/>
    <w:rsid w:val="00E24F2F"/>
    <w:rsid w:val="00E31B50"/>
    <w:rsid w:val="00E72BD2"/>
    <w:rsid w:val="00E75565"/>
    <w:rsid w:val="00E92C44"/>
    <w:rsid w:val="00EB676D"/>
    <w:rsid w:val="00EC33EB"/>
    <w:rsid w:val="00ED2441"/>
    <w:rsid w:val="00EE6284"/>
    <w:rsid w:val="00EE660E"/>
    <w:rsid w:val="00EE7895"/>
    <w:rsid w:val="00EE7C63"/>
    <w:rsid w:val="00EF322B"/>
    <w:rsid w:val="00F0108D"/>
    <w:rsid w:val="00F102A2"/>
    <w:rsid w:val="00F1286B"/>
    <w:rsid w:val="00F3235F"/>
    <w:rsid w:val="00F5327A"/>
    <w:rsid w:val="00F57414"/>
    <w:rsid w:val="00F60E57"/>
    <w:rsid w:val="00F71D5F"/>
    <w:rsid w:val="00F7668C"/>
    <w:rsid w:val="00F90380"/>
    <w:rsid w:val="00F928AD"/>
    <w:rsid w:val="00FA5A70"/>
    <w:rsid w:val="00FB12FB"/>
    <w:rsid w:val="00FC2F23"/>
    <w:rsid w:val="00FC40A2"/>
    <w:rsid w:val="00FE747C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1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E0"/>
  </w:style>
  <w:style w:type="paragraph" w:styleId="1">
    <w:name w:val="heading 1"/>
    <w:basedOn w:val="a"/>
    <w:next w:val="a"/>
    <w:link w:val="10"/>
    <w:uiPriority w:val="9"/>
    <w:qFormat/>
    <w:rsid w:val="007F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023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3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472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80C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6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726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26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726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26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726D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2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F2B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header"/>
    <w:basedOn w:val="a"/>
    <w:link w:val="ab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63E2"/>
  </w:style>
  <w:style w:type="paragraph" w:styleId="ac">
    <w:name w:val="footer"/>
    <w:basedOn w:val="a"/>
    <w:link w:val="ad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63E2"/>
  </w:style>
  <w:style w:type="paragraph" w:styleId="ae">
    <w:name w:val="List Paragraph"/>
    <w:aliases w:val="без абзаца,List Paragraph,List Paragraph1"/>
    <w:basedOn w:val="a"/>
    <w:link w:val="af"/>
    <w:uiPriority w:val="99"/>
    <w:qFormat/>
    <w:rsid w:val="0085773F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qFormat/>
    <w:rsid w:val="0085773F"/>
    <w:rPr>
      <w:rFonts w:cs="Times New Roman"/>
      <w:b/>
      <w:bCs/>
    </w:rPr>
  </w:style>
  <w:style w:type="paragraph" w:styleId="af1">
    <w:name w:val="Block Text"/>
    <w:basedOn w:val="a"/>
    <w:uiPriority w:val="99"/>
    <w:unhideWhenUsed/>
    <w:rsid w:val="0085773F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af">
    <w:name w:val="Абзац списка Знак"/>
    <w:aliases w:val="без абзаца Знак,List Paragraph Знак,List Paragraph1 Знак"/>
    <w:link w:val="ae"/>
    <w:uiPriority w:val="99"/>
    <w:locked/>
    <w:rsid w:val="0085773F"/>
    <w:rPr>
      <w:rFonts w:ascii="Calibri" w:eastAsia="Times New Roman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F1286B"/>
    <w:rPr>
      <w:color w:val="800080" w:themeColor="followedHyperlink"/>
      <w:u w:val="single"/>
    </w:rPr>
  </w:style>
  <w:style w:type="paragraph" w:customStyle="1" w:styleId="Default">
    <w:name w:val="Default"/>
    <w:rsid w:val="005A2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F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1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E0"/>
  </w:style>
  <w:style w:type="paragraph" w:styleId="1">
    <w:name w:val="heading 1"/>
    <w:basedOn w:val="a"/>
    <w:next w:val="a"/>
    <w:link w:val="10"/>
    <w:uiPriority w:val="9"/>
    <w:qFormat/>
    <w:rsid w:val="007F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023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3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472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80C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6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726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26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726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26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726D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2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F2B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header"/>
    <w:basedOn w:val="a"/>
    <w:link w:val="ab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63E2"/>
  </w:style>
  <w:style w:type="paragraph" w:styleId="ac">
    <w:name w:val="footer"/>
    <w:basedOn w:val="a"/>
    <w:link w:val="ad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63E2"/>
  </w:style>
  <w:style w:type="paragraph" w:styleId="ae">
    <w:name w:val="List Paragraph"/>
    <w:aliases w:val="без абзаца,List Paragraph,List Paragraph1"/>
    <w:basedOn w:val="a"/>
    <w:link w:val="af"/>
    <w:uiPriority w:val="99"/>
    <w:qFormat/>
    <w:rsid w:val="0085773F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qFormat/>
    <w:rsid w:val="0085773F"/>
    <w:rPr>
      <w:rFonts w:cs="Times New Roman"/>
      <w:b/>
      <w:bCs/>
    </w:rPr>
  </w:style>
  <w:style w:type="paragraph" w:styleId="af1">
    <w:name w:val="Block Text"/>
    <w:basedOn w:val="a"/>
    <w:uiPriority w:val="99"/>
    <w:unhideWhenUsed/>
    <w:rsid w:val="0085773F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af">
    <w:name w:val="Абзац списка Знак"/>
    <w:aliases w:val="без абзаца Знак,List Paragraph Знак,List Paragraph1 Знак"/>
    <w:link w:val="ae"/>
    <w:uiPriority w:val="99"/>
    <w:locked/>
    <w:rsid w:val="0085773F"/>
    <w:rPr>
      <w:rFonts w:ascii="Calibri" w:eastAsia="Times New Roman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F1286B"/>
    <w:rPr>
      <w:color w:val="800080" w:themeColor="followedHyperlink"/>
      <w:u w:val="single"/>
    </w:rPr>
  </w:style>
  <w:style w:type="paragraph" w:customStyle="1" w:styleId="Default">
    <w:name w:val="Default"/>
    <w:rsid w:val="005A2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F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1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50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4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tan.history.iie.kz/main/issue/view/3/4" TargetMode="External"/><Relationship Id="rId18" Type="http://schemas.openxmlformats.org/officeDocument/2006/relationships/hyperlink" Target="https://bulletin-histsocpolit.kaznpu.kz/index.php/ped/article/view/152/148" TargetMode="External"/><Relationship Id="rId26" Type="http://schemas.openxmlformats.org/officeDocument/2006/relationships/hyperlink" Target="https://bulletin-histsocpolit.kaznpu.kz/index.php/ped/article/view/1534/6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lletin-histsocpolit.kaznpu.kz/index.php/ped/article/view/128/124" TargetMode="External"/><Relationship Id="rId34" Type="http://schemas.openxmlformats.org/officeDocument/2006/relationships/hyperlink" Target="https://geplat.com/rtep/index.php/tourism/article/view/451/42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copus.com/record/display.uri?eid=2-s2.0-105000408219&amp;origin=resultslist&amp;sort=plf-f&amp;src=s&amp;sot=b&amp;sdt=b&amp;s=AUTH%28issabek%29&amp;sessionSearchId=7e4cf358f0f249c181765f9b53af3e16&amp;relpos=2" TargetMode="External"/><Relationship Id="rId17" Type="http://schemas.openxmlformats.org/officeDocument/2006/relationships/hyperlink" Target="https://bulletin-histsocpolit.kaznpu.kz/index.php/ped/article/view/3/4" TargetMode="External"/><Relationship Id="rId25" Type="http://schemas.openxmlformats.org/officeDocument/2006/relationships/hyperlink" Target="https://rmebrk.kz/journal/7772" TargetMode="External"/><Relationship Id="rId33" Type="http://schemas.openxmlformats.org/officeDocument/2006/relationships/hyperlink" Target="https://indjst.org/download-article.php?Article_Unique_Id=INDJST9208&amp;Full_Text_Pdf_Download=Tru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mebrk.kz/magazine/4787" TargetMode="External"/><Relationship Id="rId20" Type="http://schemas.openxmlformats.org/officeDocument/2006/relationships/hyperlink" Target="https://bulletin-histsocpolit.kaznpu.kz/index.php/ped/article/view/311/307" TargetMode="External"/><Relationship Id="rId29" Type="http://schemas.openxmlformats.org/officeDocument/2006/relationships/hyperlink" Target="https://bulletin-histsocpolit.kaznpu.kz/index.php/ped/article/view/1785/7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aji.net/articles/2023/7-1681049041.pdf" TargetMode="External"/><Relationship Id="rId24" Type="http://schemas.openxmlformats.org/officeDocument/2006/relationships/hyperlink" Target="https://bulletin-histsocpolit.kaznpu.kz/index.php/ped/article/view/1320/587" TargetMode="External"/><Relationship Id="rId32" Type="http://schemas.openxmlformats.org/officeDocument/2006/relationships/hyperlink" Target="https://www.vestnik-asu.kz/jour/article/view/1919/475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ulletin-histsocpolit.kaznpu.kz/index.php/ped/issue/view/49/55" TargetMode="External"/><Relationship Id="rId23" Type="http://schemas.openxmlformats.org/officeDocument/2006/relationships/hyperlink" Target="https://bulletin-history.kaznu.kz/index.php/1-history/article/view/1469/851" TargetMode="External"/><Relationship Id="rId28" Type="http://schemas.openxmlformats.org/officeDocument/2006/relationships/hyperlink" Target="https://rmebrk.kz/journal/789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ejst.tuiasi.ro/Files/68/12_Batyrbekkyzy%20et%20al.pdf" TargetMode="External"/><Relationship Id="rId19" Type="http://schemas.openxmlformats.org/officeDocument/2006/relationships/hyperlink" Target="https://edu.e-history.kz/index.php/history/article/view/467" TargetMode="External"/><Relationship Id="rId31" Type="http://schemas.openxmlformats.org/officeDocument/2006/relationships/hyperlink" Target="https://bulletin-histsocpolit.kaznpu.kz/index.php/ped/article/view/1976/9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1470-8945" TargetMode="External"/><Relationship Id="rId14" Type="http://schemas.openxmlformats.org/officeDocument/2006/relationships/hyperlink" Target="https://bulletin-history.kaznu.kz/index.php/1-history/article/view/316" TargetMode="External"/><Relationship Id="rId22" Type="http://schemas.openxmlformats.org/officeDocument/2006/relationships/hyperlink" Target="https://bulletin-histsocpolit.kaznpu.kz/index.php/ped/article/view/927/529" TargetMode="External"/><Relationship Id="rId27" Type="http://schemas.openxmlformats.org/officeDocument/2006/relationships/hyperlink" Target="https://bulletin-histsocpolit.kaznpu.kz/index.php/ped/article/view/1494/728" TargetMode="External"/><Relationship Id="rId30" Type="http://schemas.openxmlformats.org/officeDocument/2006/relationships/hyperlink" Target="https://bulletin-histsocpolit.kaznpu.kz/index.php/ped/article/view/1681/831" TargetMode="External"/><Relationship Id="rId35" Type="http://schemas.openxmlformats.org/officeDocument/2006/relationships/hyperlink" Target="https://essasymposium.org/wp-content/uploads/2022/06/0.-ESSA-1-Proceeding-Bo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B387-87CA-4711-8A47-71853A99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10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2025-06-05T11:58:00Z</cp:lastPrinted>
  <dcterms:created xsi:type="dcterms:W3CDTF">2025-05-30T04:49:00Z</dcterms:created>
  <dcterms:modified xsi:type="dcterms:W3CDTF">2025-06-05T12:25:00Z</dcterms:modified>
</cp:coreProperties>
</file>